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DD62" w14:textId="1B66DB34" w:rsidR="00E37C31" w:rsidRPr="00B43F0A" w:rsidRDefault="00B43F0A" w:rsidP="00B43F0A">
      <w:pPr>
        <w:spacing w:line="276" w:lineRule="auto"/>
        <w:jc w:val="right"/>
        <w:rPr>
          <w:b/>
        </w:rPr>
      </w:pPr>
      <w:r>
        <w:rPr>
          <w:b/>
        </w:rPr>
        <w:t>ПРОЕКТ</w:t>
      </w:r>
      <w:bookmarkStart w:id="0" w:name="_GoBack"/>
      <w:bookmarkEnd w:id="0"/>
    </w:p>
    <w:p w14:paraId="11C05215" w14:textId="77777777" w:rsidR="002479D0" w:rsidRDefault="002479D0" w:rsidP="001606AF">
      <w:pPr>
        <w:spacing w:line="276" w:lineRule="auto"/>
        <w:ind w:right="-5"/>
        <w:jc w:val="center"/>
        <w:rPr>
          <w:bCs/>
          <w:caps/>
        </w:rPr>
      </w:pPr>
    </w:p>
    <w:p w14:paraId="15CE106A" w14:textId="1A9733FB" w:rsidR="0011420A" w:rsidRPr="0031542B" w:rsidRDefault="009D3091" w:rsidP="001606AF">
      <w:pPr>
        <w:spacing w:line="276" w:lineRule="auto"/>
        <w:ind w:right="-5"/>
        <w:jc w:val="center"/>
        <w:rPr>
          <w:b/>
          <w:bCs/>
          <w:caps/>
        </w:rPr>
      </w:pPr>
      <w:r w:rsidRPr="0031542B">
        <w:rPr>
          <w:b/>
          <w:bCs/>
          <w:caps/>
        </w:rPr>
        <w:t>ПОЛОЖЕНИЕ</w:t>
      </w:r>
      <w:r w:rsidR="0011420A" w:rsidRPr="0031542B">
        <w:rPr>
          <w:b/>
          <w:bCs/>
          <w:caps/>
        </w:rPr>
        <w:t xml:space="preserve"> </w:t>
      </w:r>
    </w:p>
    <w:p w14:paraId="310FA0C9" w14:textId="137E6413" w:rsidR="008F2674" w:rsidRPr="0031542B" w:rsidRDefault="00A70F02" w:rsidP="001606AF">
      <w:pPr>
        <w:spacing w:line="276" w:lineRule="auto"/>
        <w:ind w:right="-5"/>
        <w:jc w:val="center"/>
        <w:rPr>
          <w:b/>
          <w:bCs/>
        </w:rPr>
      </w:pPr>
      <w:r w:rsidRPr="0031542B">
        <w:rPr>
          <w:b/>
          <w:bCs/>
        </w:rPr>
        <w:t>О ПРОВЕДЕНИИ МЕЖДУНАРОДНОГО СТУДЕНЧЕСКОГО ТЕАТРАЛЬНОГО ФЕСТИВАЛЯ «АБРИКОСОВЫЙ САД»</w:t>
      </w:r>
    </w:p>
    <w:p w14:paraId="651C1165" w14:textId="77777777" w:rsidR="00E24ACE" w:rsidRPr="001606AF" w:rsidRDefault="00E24ACE" w:rsidP="001606AF">
      <w:pPr>
        <w:spacing w:line="276" w:lineRule="auto"/>
        <w:ind w:right="-5"/>
        <w:jc w:val="center"/>
        <w:rPr>
          <w:bCs/>
        </w:rPr>
      </w:pPr>
    </w:p>
    <w:p w14:paraId="00D44422" w14:textId="77777777" w:rsidR="00DD5656" w:rsidRPr="001606AF" w:rsidRDefault="00DD5656" w:rsidP="00611A75">
      <w:pPr>
        <w:pStyle w:val="a9"/>
        <w:numPr>
          <w:ilvl w:val="0"/>
          <w:numId w:val="2"/>
        </w:numPr>
        <w:spacing w:line="276" w:lineRule="auto"/>
        <w:ind w:left="0" w:firstLine="709"/>
        <w:jc w:val="both"/>
        <w:rPr>
          <w:b/>
          <w:bCs/>
        </w:rPr>
      </w:pPr>
      <w:r w:rsidRPr="001606AF">
        <w:rPr>
          <w:b/>
        </w:rPr>
        <w:t>Общие положения</w:t>
      </w:r>
    </w:p>
    <w:p w14:paraId="6A468A2A" w14:textId="0703F963" w:rsidR="003E3A7C" w:rsidRPr="001606AF" w:rsidRDefault="00A70F02" w:rsidP="00611A75">
      <w:pPr>
        <w:pStyle w:val="a9"/>
        <w:numPr>
          <w:ilvl w:val="1"/>
          <w:numId w:val="2"/>
        </w:numPr>
        <w:spacing w:line="276" w:lineRule="auto"/>
        <w:ind w:left="0" w:firstLine="709"/>
        <w:jc w:val="both"/>
        <w:rPr>
          <w:bCs/>
        </w:rPr>
      </w:pPr>
      <w:r w:rsidRPr="001606AF">
        <w:t>Международный студенческий театральный фестиваль</w:t>
      </w:r>
      <w:r w:rsidR="00D63D63" w:rsidRPr="001606AF">
        <w:t xml:space="preserve"> «</w:t>
      </w:r>
      <w:r w:rsidRPr="001606AF">
        <w:rPr>
          <w:bCs/>
        </w:rPr>
        <w:t>Абрикосовый сад</w:t>
      </w:r>
      <w:r w:rsidR="00D64A3A" w:rsidRPr="001606AF">
        <w:t>»</w:t>
      </w:r>
      <w:r w:rsidR="0011420A" w:rsidRPr="001606AF">
        <w:t xml:space="preserve"> </w:t>
      </w:r>
      <w:r w:rsidR="009C0AD6" w:rsidRPr="001606AF">
        <w:t>(далее</w:t>
      </w:r>
      <w:r w:rsidR="00214D00" w:rsidRPr="001606AF">
        <w:t xml:space="preserve"> </w:t>
      </w:r>
      <w:r w:rsidR="009C0AD6" w:rsidRPr="001606AF">
        <w:t>–</w:t>
      </w:r>
      <w:r w:rsidR="00214D00" w:rsidRPr="001606AF">
        <w:t xml:space="preserve"> </w:t>
      </w:r>
      <w:r w:rsidR="00C75311" w:rsidRPr="001606AF">
        <w:t>Проект</w:t>
      </w:r>
      <w:r w:rsidR="009C0AD6" w:rsidRPr="001606AF">
        <w:t xml:space="preserve">) </w:t>
      </w:r>
      <w:r w:rsidR="009735EE" w:rsidRPr="001606AF">
        <w:t xml:space="preserve">является </w:t>
      </w:r>
      <w:r w:rsidR="00650B28" w:rsidRPr="001606AF">
        <w:t xml:space="preserve">центральным </w:t>
      </w:r>
      <w:r w:rsidR="009735EE" w:rsidRPr="001606AF">
        <w:t>мероприятием Программы поддержки и развития студенческого творчества «Российская студенческая весна» (далее – Программа)</w:t>
      </w:r>
      <w:r w:rsidR="00650B28" w:rsidRPr="001606AF">
        <w:t xml:space="preserve"> в направлении «</w:t>
      </w:r>
      <w:r w:rsidR="00051F29" w:rsidRPr="001606AF">
        <w:t>Театральное</w:t>
      </w:r>
      <w:r w:rsidR="00650B28" w:rsidRPr="001606AF">
        <w:t>».</w:t>
      </w:r>
    </w:p>
    <w:p w14:paraId="39ED203A" w14:textId="77777777" w:rsidR="00480E90" w:rsidRPr="001606AF" w:rsidRDefault="00475EDD" w:rsidP="00611A75">
      <w:pPr>
        <w:pStyle w:val="a9"/>
        <w:numPr>
          <w:ilvl w:val="1"/>
          <w:numId w:val="2"/>
        </w:numPr>
        <w:spacing w:line="276" w:lineRule="auto"/>
        <w:ind w:left="0" w:firstLine="709"/>
        <w:jc w:val="both"/>
        <w:rPr>
          <w:bCs/>
        </w:rPr>
      </w:pPr>
      <w:r w:rsidRPr="001606AF">
        <w:rPr>
          <w:color w:val="000000"/>
        </w:rPr>
        <w:t xml:space="preserve">Учредителями и организаторами </w:t>
      </w:r>
      <w:r w:rsidR="004F55A6" w:rsidRPr="001606AF">
        <w:rPr>
          <w:color w:val="000000"/>
        </w:rPr>
        <w:t>Проекта</w:t>
      </w:r>
      <w:r w:rsidRPr="001606AF">
        <w:rPr>
          <w:color w:val="000000"/>
        </w:rPr>
        <w:t xml:space="preserve"> являются: </w:t>
      </w:r>
    </w:p>
    <w:p w14:paraId="2BE86DD5" w14:textId="77777777" w:rsidR="00A70F02" w:rsidRPr="001606AF" w:rsidRDefault="00A70F02" w:rsidP="001606AF">
      <w:pPr>
        <w:pStyle w:val="a9"/>
        <w:spacing w:line="276" w:lineRule="auto"/>
        <w:ind w:left="0" w:firstLine="709"/>
        <w:jc w:val="both"/>
      </w:pPr>
      <w:r w:rsidRPr="001606AF">
        <w:t>Общероссийская общественная организация «Российский Союз Молодежи»;</w:t>
      </w:r>
    </w:p>
    <w:p w14:paraId="3FA29B8B" w14:textId="4647821D" w:rsidR="00A70F02" w:rsidRPr="001606AF" w:rsidRDefault="00A70F02" w:rsidP="001606AF">
      <w:pPr>
        <w:pStyle w:val="a9"/>
        <w:spacing w:line="276" w:lineRule="auto"/>
        <w:ind w:left="0" w:firstLine="709"/>
        <w:jc w:val="both"/>
        <w:rPr>
          <w:bCs/>
        </w:rPr>
      </w:pPr>
      <w:r w:rsidRPr="001606AF">
        <w:rPr>
          <w:bCs/>
        </w:rPr>
        <w:t>Чувашская Республиканская молодежная общественная организация «Ассоциация органов ученического, студенческого самоуправления Чувашской Республики «Студенчество Чувашии»</w:t>
      </w:r>
      <w:r w:rsidR="0031542B">
        <w:rPr>
          <w:bCs/>
        </w:rPr>
        <w:t xml:space="preserve"> </w:t>
      </w:r>
      <w:r w:rsidR="0031542B" w:rsidRPr="001606AF">
        <w:t>(Региональная исполнительная дирекция Проекта</w:t>
      </w:r>
      <w:r w:rsidR="0031542B">
        <w:t>)</w:t>
      </w:r>
      <w:r w:rsidRPr="001606AF">
        <w:rPr>
          <w:bCs/>
        </w:rPr>
        <w:t>;</w:t>
      </w:r>
    </w:p>
    <w:p w14:paraId="7D3F2921" w14:textId="16DA441D" w:rsidR="00650B28" w:rsidRPr="00FE58A3" w:rsidRDefault="00475EDD" w:rsidP="00FE58A3">
      <w:pPr>
        <w:pStyle w:val="a9"/>
        <w:spacing w:line="276" w:lineRule="auto"/>
        <w:ind w:left="0" w:firstLine="709"/>
        <w:jc w:val="both"/>
        <w:rPr>
          <w:bCs/>
        </w:rPr>
      </w:pPr>
      <w:r w:rsidRPr="001606AF">
        <w:rPr>
          <w:bCs/>
        </w:rPr>
        <w:t xml:space="preserve">Федеральное государственное бюджетное образовательное учреждение высшего образования </w:t>
      </w:r>
      <w:r w:rsidRPr="001606AF">
        <w:t>«</w:t>
      </w:r>
      <w:r w:rsidR="007B41C9" w:rsidRPr="001606AF">
        <w:t xml:space="preserve">Чувашский государственный университет имени </w:t>
      </w:r>
      <w:r w:rsidR="00650B28" w:rsidRPr="001606AF">
        <w:br/>
      </w:r>
      <w:r w:rsidR="007B41C9" w:rsidRPr="001606AF">
        <w:t>И.Н. Ульянова</w:t>
      </w:r>
      <w:r w:rsidRPr="001606AF">
        <w:t>»</w:t>
      </w:r>
      <w:r w:rsidR="0026062E" w:rsidRPr="001606AF">
        <w:t xml:space="preserve"> </w:t>
      </w:r>
      <w:r w:rsidR="00762C7E" w:rsidRPr="001606AF">
        <w:t>(</w:t>
      </w:r>
      <w:r w:rsidR="0026062E" w:rsidRPr="001606AF">
        <w:t xml:space="preserve">Региональная исполнительная дирекция </w:t>
      </w:r>
      <w:r w:rsidR="00986A4F" w:rsidRPr="001606AF">
        <w:t>Проекта</w:t>
      </w:r>
      <w:r w:rsidR="00FE58A3">
        <w:t>)</w:t>
      </w:r>
      <w:r w:rsidR="00FE58A3" w:rsidRPr="00FE58A3">
        <w:t>;</w:t>
      </w:r>
    </w:p>
    <w:p w14:paraId="208BCEEA" w14:textId="7189C266" w:rsidR="00650B28" w:rsidRPr="001606AF" w:rsidRDefault="00650B28" w:rsidP="001606AF">
      <w:pPr>
        <w:pStyle w:val="a9"/>
        <w:spacing w:line="276" w:lineRule="auto"/>
        <w:ind w:left="0" w:firstLine="709"/>
        <w:jc w:val="both"/>
        <w:rPr>
          <w:bCs/>
        </w:rPr>
      </w:pPr>
      <w:r w:rsidRPr="001606AF">
        <w:rPr>
          <w:bCs/>
        </w:rPr>
        <w:t>Автономная некоммерческая организация «Центр студенческих программ Российского Союза Молодежи» (Федеральная дирекция Проекта).</w:t>
      </w:r>
    </w:p>
    <w:p w14:paraId="7638BAF1" w14:textId="3C5765AB" w:rsidR="00E37C31" w:rsidRPr="001606AF" w:rsidRDefault="00E37C31" w:rsidP="00611A75">
      <w:pPr>
        <w:pStyle w:val="a9"/>
        <w:numPr>
          <w:ilvl w:val="1"/>
          <w:numId w:val="2"/>
        </w:numPr>
        <w:spacing w:line="276" w:lineRule="auto"/>
        <w:ind w:left="0" w:firstLine="709"/>
        <w:jc w:val="both"/>
        <w:rPr>
          <w:bCs/>
        </w:rPr>
      </w:pPr>
      <w:r w:rsidRPr="001606AF">
        <w:rPr>
          <w:bCs/>
        </w:rPr>
        <w:t xml:space="preserve">Проект </w:t>
      </w:r>
      <w:r w:rsidR="00051F29" w:rsidRPr="001606AF">
        <w:rPr>
          <w:bCs/>
        </w:rPr>
        <w:t>реализуется при грантовой поддержке Президентского фонда культурных инициатив.</w:t>
      </w:r>
      <w:r w:rsidRPr="001606AF">
        <w:rPr>
          <w:bCs/>
        </w:rPr>
        <w:t xml:space="preserve"> </w:t>
      </w:r>
    </w:p>
    <w:p w14:paraId="7F2C6D67" w14:textId="77777777" w:rsidR="00BF2EA0" w:rsidRPr="001606AF" w:rsidRDefault="00BF2EA0" w:rsidP="001606AF">
      <w:pPr>
        <w:pStyle w:val="a9"/>
        <w:spacing w:line="276" w:lineRule="auto"/>
        <w:ind w:left="0" w:firstLine="709"/>
        <w:jc w:val="both"/>
        <w:rPr>
          <w:bCs/>
        </w:rPr>
      </w:pPr>
    </w:p>
    <w:p w14:paraId="10228CB3" w14:textId="4EEB0C92" w:rsidR="005A7946" w:rsidRPr="001606AF" w:rsidRDefault="005A7946" w:rsidP="00611A75">
      <w:pPr>
        <w:pStyle w:val="a9"/>
        <w:numPr>
          <w:ilvl w:val="0"/>
          <w:numId w:val="2"/>
        </w:numPr>
        <w:spacing w:line="276" w:lineRule="auto"/>
        <w:ind w:left="0" w:firstLine="709"/>
        <w:jc w:val="both"/>
        <w:rPr>
          <w:b/>
          <w:bCs/>
        </w:rPr>
      </w:pPr>
      <w:r w:rsidRPr="001606AF">
        <w:rPr>
          <w:b/>
        </w:rPr>
        <w:t xml:space="preserve">Цели и задачи </w:t>
      </w:r>
      <w:r w:rsidR="00C75311" w:rsidRPr="001606AF">
        <w:rPr>
          <w:b/>
        </w:rPr>
        <w:t>Проекта</w:t>
      </w:r>
      <w:r w:rsidRPr="001606AF">
        <w:rPr>
          <w:b/>
        </w:rPr>
        <w:t xml:space="preserve"> </w:t>
      </w:r>
    </w:p>
    <w:p w14:paraId="187C7B62" w14:textId="1D87444B" w:rsidR="005A7946" w:rsidRPr="001606AF" w:rsidRDefault="00874B7C" w:rsidP="00611A75">
      <w:pPr>
        <w:pStyle w:val="a9"/>
        <w:numPr>
          <w:ilvl w:val="1"/>
          <w:numId w:val="2"/>
        </w:numPr>
        <w:spacing w:line="276" w:lineRule="auto"/>
        <w:ind w:left="0" w:firstLine="709"/>
        <w:jc w:val="both"/>
        <w:rPr>
          <w:bCs/>
        </w:rPr>
      </w:pPr>
      <w:r w:rsidRPr="001606AF">
        <w:t>Цел</w:t>
      </w:r>
      <w:r w:rsidR="00894609" w:rsidRPr="001606AF">
        <w:t>и</w:t>
      </w:r>
      <w:r w:rsidR="001604B2" w:rsidRPr="001606AF">
        <w:t xml:space="preserve"> </w:t>
      </w:r>
      <w:r w:rsidR="00C75311" w:rsidRPr="001606AF">
        <w:t>Проекта</w:t>
      </w:r>
      <w:r w:rsidR="005A7946" w:rsidRPr="001606AF">
        <w:t>:</w:t>
      </w:r>
    </w:p>
    <w:p w14:paraId="428DC821" w14:textId="44CCEAAE" w:rsidR="00BF2EA0" w:rsidRPr="001606AF" w:rsidRDefault="00FE0E18" w:rsidP="00611A75">
      <w:pPr>
        <w:pStyle w:val="a9"/>
        <w:numPr>
          <w:ilvl w:val="0"/>
          <w:numId w:val="3"/>
        </w:numPr>
        <w:spacing w:line="276" w:lineRule="auto"/>
        <w:ind w:left="0" w:firstLine="993"/>
        <w:jc w:val="both"/>
      </w:pPr>
      <w:r w:rsidRPr="001606AF">
        <w:rPr>
          <w:color w:val="000000"/>
        </w:rPr>
        <w:t>в</w:t>
      </w:r>
      <w:r w:rsidR="00E63EAA" w:rsidRPr="001606AF">
        <w:rPr>
          <w:color w:val="000000"/>
        </w:rPr>
        <w:t>ыявление</w:t>
      </w:r>
      <w:r w:rsidR="00E63EAA" w:rsidRPr="001606AF">
        <w:t xml:space="preserve"> </w:t>
      </w:r>
      <w:r w:rsidR="005A7946" w:rsidRPr="001606AF">
        <w:t xml:space="preserve">и </w:t>
      </w:r>
      <w:r w:rsidRPr="001606AF">
        <w:t xml:space="preserve">адресная </w:t>
      </w:r>
      <w:r w:rsidR="005A7946" w:rsidRPr="001606AF">
        <w:t>поддержка молодых талантов в</w:t>
      </w:r>
      <w:r w:rsidR="00650B28" w:rsidRPr="001606AF">
        <w:t xml:space="preserve"> направлени</w:t>
      </w:r>
      <w:r w:rsidR="00A70F02" w:rsidRPr="001606AF">
        <w:t>и</w:t>
      </w:r>
      <w:r w:rsidR="00650B28" w:rsidRPr="001606AF">
        <w:t xml:space="preserve"> «</w:t>
      </w:r>
      <w:r w:rsidR="00A70F02" w:rsidRPr="001606AF">
        <w:t>Театральное</w:t>
      </w:r>
      <w:r w:rsidR="00650B28" w:rsidRPr="001606AF">
        <w:t>»</w:t>
      </w:r>
      <w:r w:rsidR="0031542B">
        <w:t xml:space="preserve"> Программы</w:t>
      </w:r>
      <w:r w:rsidR="00BF2EA0" w:rsidRPr="001606AF">
        <w:t>;</w:t>
      </w:r>
    </w:p>
    <w:p w14:paraId="025CD263" w14:textId="60508C0F" w:rsidR="00BF2EA0" w:rsidRPr="001606AF" w:rsidRDefault="00BF2EA0" w:rsidP="00611A75">
      <w:pPr>
        <w:pStyle w:val="a9"/>
        <w:numPr>
          <w:ilvl w:val="0"/>
          <w:numId w:val="3"/>
        </w:numPr>
        <w:spacing w:line="276" w:lineRule="auto"/>
        <w:ind w:left="0" w:firstLine="993"/>
        <w:jc w:val="both"/>
      </w:pPr>
      <w:r w:rsidRPr="001606AF">
        <w:rPr>
          <w:color w:val="000000"/>
        </w:rPr>
        <w:t xml:space="preserve">воспитание </w:t>
      </w:r>
      <w:r w:rsidR="00051F29" w:rsidRPr="001606AF">
        <w:rPr>
          <w:color w:val="000000"/>
        </w:rPr>
        <w:t>молодежи в духе общих гуманистических ценностей народов, толерантности, дружбы и добрососедства, культуры мира, межнационального и межконфессионального согласия, уважения к культуре, языкам, истории и традициям других народов</w:t>
      </w:r>
      <w:r w:rsidRPr="001606AF">
        <w:rPr>
          <w:color w:val="000000"/>
        </w:rPr>
        <w:t>.</w:t>
      </w:r>
    </w:p>
    <w:p w14:paraId="00DAF384" w14:textId="0B467707" w:rsidR="00C867A0" w:rsidRPr="001606AF" w:rsidRDefault="005A7946" w:rsidP="00611A75">
      <w:pPr>
        <w:pStyle w:val="a9"/>
        <w:numPr>
          <w:ilvl w:val="1"/>
          <w:numId w:val="2"/>
        </w:numPr>
        <w:spacing w:line="276" w:lineRule="auto"/>
        <w:ind w:left="0" w:firstLine="709"/>
        <w:jc w:val="both"/>
      </w:pPr>
      <w:r w:rsidRPr="001606AF">
        <w:rPr>
          <w:bCs/>
        </w:rPr>
        <w:t xml:space="preserve">Задачи </w:t>
      </w:r>
      <w:r w:rsidR="00C75311" w:rsidRPr="001606AF">
        <w:rPr>
          <w:bCs/>
        </w:rPr>
        <w:t>Проекта</w:t>
      </w:r>
      <w:r w:rsidRPr="001606AF">
        <w:rPr>
          <w:bCs/>
        </w:rPr>
        <w:t xml:space="preserve">: </w:t>
      </w:r>
    </w:p>
    <w:p w14:paraId="6ABCCF77" w14:textId="00C1BF4A" w:rsidR="00874B7C" w:rsidRPr="001606AF" w:rsidRDefault="00874B7C" w:rsidP="00611A75">
      <w:pPr>
        <w:pStyle w:val="a9"/>
        <w:numPr>
          <w:ilvl w:val="0"/>
          <w:numId w:val="3"/>
        </w:numPr>
        <w:spacing w:line="276" w:lineRule="auto"/>
        <w:ind w:left="0" w:firstLine="993"/>
        <w:jc w:val="both"/>
        <w:rPr>
          <w:color w:val="000000"/>
        </w:rPr>
      </w:pPr>
      <w:r w:rsidRPr="001606AF">
        <w:rPr>
          <w:color w:val="000000"/>
        </w:rPr>
        <w:t xml:space="preserve">повышение творческого уровня студенческой молодежи в области </w:t>
      </w:r>
      <w:r w:rsidR="00051F29" w:rsidRPr="001606AF">
        <w:rPr>
          <w:color w:val="000000"/>
        </w:rPr>
        <w:t>театрального</w:t>
      </w:r>
      <w:r w:rsidRPr="001606AF">
        <w:rPr>
          <w:color w:val="000000"/>
        </w:rPr>
        <w:t xml:space="preserve"> искусства;</w:t>
      </w:r>
    </w:p>
    <w:p w14:paraId="3D55229A" w14:textId="3F4AC44A" w:rsidR="00051F29" w:rsidRPr="001606AF" w:rsidRDefault="00051F29" w:rsidP="00611A75">
      <w:pPr>
        <w:pStyle w:val="a9"/>
        <w:numPr>
          <w:ilvl w:val="0"/>
          <w:numId w:val="3"/>
        </w:numPr>
        <w:spacing w:line="276" w:lineRule="auto"/>
        <w:ind w:left="0" w:firstLine="993"/>
        <w:jc w:val="both"/>
        <w:rPr>
          <w:color w:val="000000"/>
        </w:rPr>
      </w:pPr>
      <w:r w:rsidRPr="001606AF">
        <w:rPr>
          <w:color w:val="000000"/>
        </w:rPr>
        <w:t>популяризация творческой деятельности в области искусства и культуры в среде студентов и молодежи;</w:t>
      </w:r>
    </w:p>
    <w:p w14:paraId="061D3222" w14:textId="77777777" w:rsidR="00051F29" w:rsidRPr="001606AF" w:rsidRDefault="00051F29" w:rsidP="00611A75">
      <w:pPr>
        <w:pStyle w:val="a9"/>
        <w:numPr>
          <w:ilvl w:val="0"/>
          <w:numId w:val="3"/>
        </w:numPr>
        <w:spacing w:line="276" w:lineRule="auto"/>
        <w:ind w:left="0" w:firstLine="993"/>
        <w:jc w:val="both"/>
        <w:rPr>
          <w:color w:val="000000"/>
        </w:rPr>
      </w:pPr>
      <w:r w:rsidRPr="001606AF">
        <w:rPr>
          <w:color w:val="000000"/>
        </w:rPr>
        <w:lastRenderedPageBreak/>
        <w:t>сохранение и приумножение нравственных ценностей, развитие творческих способностей, формирование активной гражданской позиции у студентов и молодежи развитие и укрепление творческих связей, создание условий для обмена опытом между экспертами и участниками Проекта.</w:t>
      </w:r>
    </w:p>
    <w:p w14:paraId="0C03473F" w14:textId="2779739C" w:rsidR="00945D17" w:rsidRPr="001606AF" w:rsidRDefault="00051F29" w:rsidP="00611A75">
      <w:pPr>
        <w:pStyle w:val="a9"/>
        <w:numPr>
          <w:ilvl w:val="0"/>
          <w:numId w:val="3"/>
        </w:numPr>
        <w:spacing w:line="276" w:lineRule="auto"/>
        <w:ind w:left="0" w:firstLine="993"/>
        <w:jc w:val="both"/>
        <w:rPr>
          <w:color w:val="000000"/>
        </w:rPr>
      </w:pPr>
      <w:r w:rsidRPr="001606AF">
        <w:rPr>
          <w:color w:val="000000"/>
        </w:rPr>
        <w:t>интеграция молодежи Белоруссии, ДНР, ЛНР и Запорожья в творческое сообщество российской молодежи Сроки и место проведения Проекта</w:t>
      </w:r>
      <w:r w:rsidR="0055190D" w:rsidRPr="001606AF">
        <w:rPr>
          <w:color w:val="000000"/>
        </w:rPr>
        <w:t>.</w:t>
      </w:r>
    </w:p>
    <w:p w14:paraId="74D0F7FA" w14:textId="77777777" w:rsidR="0055190D" w:rsidRPr="001606AF" w:rsidRDefault="0055190D" w:rsidP="001606AF">
      <w:pPr>
        <w:spacing w:line="276" w:lineRule="auto"/>
        <w:jc w:val="both"/>
      </w:pPr>
    </w:p>
    <w:p w14:paraId="0FC62596" w14:textId="42C779EA" w:rsidR="009F7222" w:rsidRPr="001606AF" w:rsidRDefault="009F7222" w:rsidP="00611A75">
      <w:pPr>
        <w:pStyle w:val="a9"/>
        <w:numPr>
          <w:ilvl w:val="0"/>
          <w:numId w:val="2"/>
        </w:numPr>
        <w:spacing w:line="276" w:lineRule="auto"/>
        <w:ind w:left="0" w:firstLine="709"/>
        <w:jc w:val="both"/>
        <w:rPr>
          <w:b/>
        </w:rPr>
      </w:pPr>
      <w:r w:rsidRPr="001606AF">
        <w:rPr>
          <w:b/>
        </w:rPr>
        <w:t xml:space="preserve">Сроки и место проведения </w:t>
      </w:r>
      <w:r w:rsidR="004D5EF9" w:rsidRPr="001606AF">
        <w:rPr>
          <w:b/>
        </w:rPr>
        <w:t>Проекта</w:t>
      </w:r>
    </w:p>
    <w:p w14:paraId="3F9CB765" w14:textId="47CDC8C0" w:rsidR="00540F26" w:rsidRPr="001606AF" w:rsidRDefault="00051F29" w:rsidP="00611A75">
      <w:pPr>
        <w:pStyle w:val="a9"/>
        <w:numPr>
          <w:ilvl w:val="1"/>
          <w:numId w:val="2"/>
        </w:numPr>
        <w:spacing w:line="276" w:lineRule="auto"/>
        <w:ind w:left="0" w:firstLine="709"/>
        <w:jc w:val="both"/>
        <w:rPr>
          <w:bCs/>
        </w:rPr>
      </w:pPr>
      <w:r w:rsidRPr="001606AF">
        <w:rPr>
          <w:bCs/>
        </w:rPr>
        <w:t>Заочный</w:t>
      </w:r>
      <w:r w:rsidR="00557501" w:rsidRPr="001606AF">
        <w:rPr>
          <w:bCs/>
        </w:rPr>
        <w:t xml:space="preserve"> </w:t>
      </w:r>
      <w:r w:rsidRPr="001606AF">
        <w:rPr>
          <w:bCs/>
        </w:rPr>
        <w:t>этап</w:t>
      </w:r>
      <w:r w:rsidR="00557501" w:rsidRPr="001606AF">
        <w:rPr>
          <w:bCs/>
        </w:rPr>
        <w:t xml:space="preserve"> Проекта</w:t>
      </w:r>
      <w:r w:rsidR="007B279C" w:rsidRPr="001606AF">
        <w:rPr>
          <w:bCs/>
        </w:rPr>
        <w:t xml:space="preserve">: с </w:t>
      </w:r>
      <w:r w:rsidRPr="001606AF">
        <w:rPr>
          <w:bCs/>
        </w:rPr>
        <w:t>30</w:t>
      </w:r>
      <w:r w:rsidR="007B279C" w:rsidRPr="001606AF">
        <w:rPr>
          <w:bCs/>
        </w:rPr>
        <w:t xml:space="preserve"> </w:t>
      </w:r>
      <w:r w:rsidRPr="001606AF">
        <w:rPr>
          <w:bCs/>
        </w:rPr>
        <w:t>сентября</w:t>
      </w:r>
      <w:r w:rsidR="007B279C" w:rsidRPr="001606AF">
        <w:rPr>
          <w:bCs/>
        </w:rPr>
        <w:t xml:space="preserve"> </w:t>
      </w:r>
      <w:r w:rsidR="00BD6B6F" w:rsidRPr="001606AF">
        <w:rPr>
          <w:bCs/>
        </w:rPr>
        <w:t xml:space="preserve">по </w:t>
      </w:r>
      <w:r w:rsidR="006C7064" w:rsidRPr="001606AF">
        <w:rPr>
          <w:bCs/>
        </w:rPr>
        <w:t>13</w:t>
      </w:r>
      <w:r w:rsidR="004710BB" w:rsidRPr="001606AF">
        <w:rPr>
          <w:bCs/>
        </w:rPr>
        <w:t xml:space="preserve"> </w:t>
      </w:r>
      <w:r w:rsidRPr="001606AF">
        <w:rPr>
          <w:bCs/>
        </w:rPr>
        <w:t>ноября</w:t>
      </w:r>
      <w:r w:rsidR="004F7068" w:rsidRPr="001606AF">
        <w:rPr>
          <w:bCs/>
        </w:rPr>
        <w:t xml:space="preserve"> </w:t>
      </w:r>
      <w:r w:rsidR="0060489B" w:rsidRPr="001606AF">
        <w:rPr>
          <w:bCs/>
        </w:rPr>
        <w:t>20</w:t>
      </w:r>
      <w:r w:rsidR="0005191E" w:rsidRPr="001606AF">
        <w:rPr>
          <w:bCs/>
        </w:rPr>
        <w:t>2</w:t>
      </w:r>
      <w:r w:rsidR="00822D76" w:rsidRPr="001606AF">
        <w:rPr>
          <w:bCs/>
        </w:rPr>
        <w:t>3</w:t>
      </w:r>
      <w:r w:rsidR="0060489B" w:rsidRPr="001606AF">
        <w:rPr>
          <w:bCs/>
        </w:rPr>
        <w:t xml:space="preserve"> </w:t>
      </w:r>
      <w:r w:rsidR="000F1A0A" w:rsidRPr="001606AF">
        <w:rPr>
          <w:bCs/>
        </w:rPr>
        <w:t>года.</w:t>
      </w:r>
    </w:p>
    <w:p w14:paraId="7A34779A" w14:textId="0939D291" w:rsidR="00D63D63" w:rsidRPr="001606AF" w:rsidRDefault="00435F91" w:rsidP="00611A75">
      <w:pPr>
        <w:pStyle w:val="a9"/>
        <w:numPr>
          <w:ilvl w:val="1"/>
          <w:numId w:val="2"/>
        </w:numPr>
        <w:spacing w:line="276" w:lineRule="auto"/>
        <w:ind w:left="0" w:firstLine="709"/>
        <w:jc w:val="both"/>
        <w:rPr>
          <w:bCs/>
        </w:rPr>
      </w:pPr>
      <w:r w:rsidRPr="001606AF">
        <w:rPr>
          <w:bCs/>
        </w:rPr>
        <w:t>О</w:t>
      </w:r>
      <w:r w:rsidR="000F1A0A" w:rsidRPr="001606AF">
        <w:rPr>
          <w:bCs/>
        </w:rPr>
        <w:t xml:space="preserve">чный этап </w:t>
      </w:r>
      <w:r w:rsidRPr="001606AF">
        <w:rPr>
          <w:bCs/>
        </w:rPr>
        <w:t>Проекта</w:t>
      </w:r>
      <w:r w:rsidR="009F7222" w:rsidRPr="001606AF">
        <w:rPr>
          <w:bCs/>
        </w:rPr>
        <w:t>:</w:t>
      </w:r>
      <w:r w:rsidR="00516013" w:rsidRPr="001606AF">
        <w:rPr>
          <w:bCs/>
        </w:rPr>
        <w:t xml:space="preserve"> </w:t>
      </w:r>
      <w:r w:rsidRPr="001606AF">
        <w:rPr>
          <w:bCs/>
        </w:rPr>
        <w:t xml:space="preserve">с </w:t>
      </w:r>
      <w:r w:rsidR="00051F29" w:rsidRPr="001606AF">
        <w:rPr>
          <w:bCs/>
        </w:rPr>
        <w:t>05</w:t>
      </w:r>
      <w:r w:rsidR="00150201" w:rsidRPr="001606AF">
        <w:rPr>
          <w:bCs/>
        </w:rPr>
        <w:t xml:space="preserve"> </w:t>
      </w:r>
      <w:r w:rsidRPr="001606AF">
        <w:rPr>
          <w:bCs/>
        </w:rPr>
        <w:t xml:space="preserve">по </w:t>
      </w:r>
      <w:r w:rsidR="00051F29" w:rsidRPr="001606AF">
        <w:rPr>
          <w:bCs/>
        </w:rPr>
        <w:t>10</w:t>
      </w:r>
      <w:r w:rsidR="004F7068" w:rsidRPr="001606AF">
        <w:rPr>
          <w:bCs/>
        </w:rPr>
        <w:t xml:space="preserve"> </w:t>
      </w:r>
      <w:r w:rsidR="00051F29" w:rsidRPr="001606AF">
        <w:rPr>
          <w:bCs/>
        </w:rPr>
        <w:t>декабря</w:t>
      </w:r>
      <w:r w:rsidR="009F7222" w:rsidRPr="001606AF">
        <w:rPr>
          <w:bCs/>
        </w:rPr>
        <w:t xml:space="preserve"> 20</w:t>
      </w:r>
      <w:r w:rsidR="0005191E" w:rsidRPr="001606AF">
        <w:rPr>
          <w:bCs/>
        </w:rPr>
        <w:t>2</w:t>
      </w:r>
      <w:r w:rsidR="00822D76" w:rsidRPr="001606AF">
        <w:rPr>
          <w:bCs/>
        </w:rPr>
        <w:t>3</w:t>
      </w:r>
      <w:r w:rsidR="009F7222" w:rsidRPr="001606AF">
        <w:rPr>
          <w:bCs/>
        </w:rPr>
        <w:t xml:space="preserve"> года.</w:t>
      </w:r>
    </w:p>
    <w:p w14:paraId="3D5A6888" w14:textId="5F577F86" w:rsidR="00A9680B" w:rsidRPr="001606AF" w:rsidRDefault="00A9680B" w:rsidP="00611A75">
      <w:pPr>
        <w:pStyle w:val="a9"/>
        <w:numPr>
          <w:ilvl w:val="1"/>
          <w:numId w:val="2"/>
        </w:numPr>
        <w:spacing w:line="276" w:lineRule="auto"/>
        <w:ind w:left="0" w:firstLine="709"/>
        <w:jc w:val="both"/>
        <w:rPr>
          <w:bCs/>
        </w:rPr>
      </w:pPr>
      <w:r w:rsidRPr="001606AF">
        <w:rPr>
          <w:bCs/>
        </w:rPr>
        <w:t xml:space="preserve">Гастрольный </w:t>
      </w:r>
      <w:r w:rsidR="009978A2" w:rsidRPr="001606AF">
        <w:rPr>
          <w:bCs/>
        </w:rPr>
        <w:t xml:space="preserve">тур </w:t>
      </w:r>
      <w:r w:rsidR="009978A2">
        <w:rPr>
          <w:bCs/>
        </w:rPr>
        <w:t>победителей</w:t>
      </w:r>
      <w:r w:rsidR="00465DEC">
        <w:rPr>
          <w:bCs/>
        </w:rPr>
        <w:t xml:space="preserve"> Проекта</w:t>
      </w:r>
      <w:r w:rsidRPr="001606AF">
        <w:rPr>
          <w:bCs/>
        </w:rPr>
        <w:t>: в период с 25 января по 15 февраля 2024 года.</w:t>
      </w:r>
    </w:p>
    <w:p w14:paraId="49DD4DF3" w14:textId="58157B97" w:rsidR="00AB677D" w:rsidRPr="001606AF" w:rsidRDefault="009F7222" w:rsidP="00611A75">
      <w:pPr>
        <w:pStyle w:val="a9"/>
        <w:numPr>
          <w:ilvl w:val="1"/>
          <w:numId w:val="2"/>
        </w:numPr>
        <w:spacing w:line="276" w:lineRule="auto"/>
        <w:ind w:left="0" w:firstLine="709"/>
        <w:jc w:val="both"/>
        <w:rPr>
          <w:bCs/>
        </w:rPr>
      </w:pPr>
      <w:r w:rsidRPr="001606AF">
        <w:rPr>
          <w:bCs/>
        </w:rPr>
        <w:t xml:space="preserve">Место проведения </w:t>
      </w:r>
      <w:r w:rsidR="000F1A0A" w:rsidRPr="001606AF">
        <w:rPr>
          <w:bCs/>
        </w:rPr>
        <w:t xml:space="preserve">очного этапа </w:t>
      </w:r>
      <w:r w:rsidR="00EE4B10" w:rsidRPr="001606AF">
        <w:rPr>
          <w:bCs/>
        </w:rPr>
        <w:t>Проекта</w:t>
      </w:r>
      <w:r w:rsidRPr="001606AF">
        <w:rPr>
          <w:bCs/>
        </w:rPr>
        <w:t xml:space="preserve">: </w:t>
      </w:r>
      <w:r w:rsidR="00BC0ED6">
        <w:rPr>
          <w:bCs/>
        </w:rPr>
        <w:t>г. Чебоксары, Чувашская Республика – Чувашия.</w:t>
      </w:r>
    </w:p>
    <w:p w14:paraId="4A04389F" w14:textId="77777777" w:rsidR="00874B7C" w:rsidRPr="001606AF" w:rsidRDefault="00874B7C" w:rsidP="001606AF">
      <w:pPr>
        <w:pStyle w:val="a9"/>
        <w:spacing w:line="276" w:lineRule="auto"/>
        <w:ind w:left="0" w:firstLine="709"/>
        <w:jc w:val="both"/>
      </w:pPr>
    </w:p>
    <w:p w14:paraId="1EFD0155" w14:textId="2EEA8D86" w:rsidR="00EF63AA" w:rsidRPr="001606AF" w:rsidRDefault="009C1774" w:rsidP="00611A75">
      <w:pPr>
        <w:pStyle w:val="a9"/>
        <w:numPr>
          <w:ilvl w:val="0"/>
          <w:numId w:val="2"/>
        </w:numPr>
        <w:spacing w:line="276" w:lineRule="auto"/>
        <w:ind w:left="0" w:firstLine="709"/>
        <w:jc w:val="both"/>
        <w:rPr>
          <w:b/>
        </w:rPr>
      </w:pPr>
      <w:r w:rsidRPr="001606AF">
        <w:rPr>
          <w:b/>
        </w:rPr>
        <w:t xml:space="preserve">Организация и руководство </w:t>
      </w:r>
      <w:r w:rsidR="00982EA2" w:rsidRPr="001606AF">
        <w:rPr>
          <w:b/>
        </w:rPr>
        <w:t>Проектом</w:t>
      </w:r>
    </w:p>
    <w:p w14:paraId="6B28DDFD" w14:textId="7FA681DB" w:rsidR="00EF63AA" w:rsidRPr="001606AF" w:rsidRDefault="00A9680B" w:rsidP="00611A75">
      <w:pPr>
        <w:pStyle w:val="a9"/>
        <w:numPr>
          <w:ilvl w:val="1"/>
          <w:numId w:val="2"/>
        </w:numPr>
        <w:spacing w:line="276" w:lineRule="auto"/>
        <w:ind w:left="0" w:firstLine="709"/>
        <w:jc w:val="both"/>
      </w:pPr>
      <w:r w:rsidRPr="001606AF">
        <w:t>Руководство и непосредственную организацию очного этапа Проекта в Чувашской Республике осуществляет</w:t>
      </w:r>
      <w:r w:rsidR="0031542B">
        <w:t xml:space="preserve"> Региональная исполнительная</w:t>
      </w:r>
      <w:r w:rsidRPr="001606AF">
        <w:t xml:space="preserve"> </w:t>
      </w:r>
      <w:r w:rsidR="0031542B">
        <w:t>д</w:t>
      </w:r>
      <w:r w:rsidRPr="001606AF">
        <w:t>ирекция Проекта, функции которой возложены на чувашскую республиканскую молодежную общественную организацию «Ассоциация органов ученического, студенческого самоуправления Чувашской Республики «Студенчество Чувашии» и федеральное государственное бюджетное образовательное учреждение высшего образования «Чувашский государственный уни</w:t>
      </w:r>
      <w:r w:rsidR="0031542B">
        <w:t>верситет имени И.Н. Ульянова». Региональная и</w:t>
      </w:r>
      <w:r w:rsidRPr="001606AF">
        <w:t>сполнительная дирекция Проекта осуществляет организацию и проведение очного этапа Проекта в соответствии с утвержденной программой Проекта, а также административное и техническое сопровождение очного этапа Проекта</w:t>
      </w:r>
      <w:r w:rsidR="00986A4F" w:rsidRPr="001606AF">
        <w:t>.</w:t>
      </w:r>
    </w:p>
    <w:p w14:paraId="0078EB7C" w14:textId="7054ADD9" w:rsidR="009C1774" w:rsidRPr="001606AF" w:rsidRDefault="00091C7E" w:rsidP="00611A75">
      <w:pPr>
        <w:pStyle w:val="a9"/>
        <w:numPr>
          <w:ilvl w:val="1"/>
          <w:numId w:val="2"/>
        </w:numPr>
        <w:spacing w:line="276" w:lineRule="auto"/>
        <w:ind w:left="0" w:firstLine="709"/>
        <w:jc w:val="both"/>
      </w:pPr>
      <w:r w:rsidRPr="001606AF">
        <w:rPr>
          <w:color w:val="000000"/>
        </w:rPr>
        <w:t xml:space="preserve">Федеральная дирекция </w:t>
      </w:r>
      <w:r w:rsidR="00670589" w:rsidRPr="001606AF">
        <w:rPr>
          <w:color w:val="000000"/>
        </w:rPr>
        <w:t>Проекта</w:t>
      </w:r>
      <w:r w:rsidRPr="001606AF">
        <w:rPr>
          <w:color w:val="000000"/>
        </w:rPr>
        <w:t xml:space="preserve"> осуществляет</w:t>
      </w:r>
      <w:r w:rsidR="009C1774" w:rsidRPr="001606AF">
        <w:t>:</w:t>
      </w:r>
    </w:p>
    <w:p w14:paraId="612C9058" w14:textId="1DBD002A" w:rsidR="00A9680B" w:rsidRPr="001606AF" w:rsidRDefault="00A9680B" w:rsidP="00611A75">
      <w:pPr>
        <w:pStyle w:val="a9"/>
        <w:numPr>
          <w:ilvl w:val="0"/>
          <w:numId w:val="9"/>
        </w:numPr>
        <w:spacing w:line="276" w:lineRule="auto"/>
        <w:ind w:left="0" w:firstLine="993"/>
        <w:jc w:val="both"/>
        <w:rPr>
          <w:color w:val="000000"/>
        </w:rPr>
      </w:pPr>
      <w:r w:rsidRPr="001606AF">
        <w:rPr>
          <w:color w:val="000000"/>
        </w:rPr>
        <w:t>координацию и контроль над организацией и проведением Проекта;</w:t>
      </w:r>
    </w:p>
    <w:p w14:paraId="05AA6F17" w14:textId="0CD91EB9" w:rsidR="00A9680B" w:rsidRPr="001606AF" w:rsidRDefault="00A9680B" w:rsidP="00611A75">
      <w:pPr>
        <w:pStyle w:val="a9"/>
        <w:numPr>
          <w:ilvl w:val="0"/>
          <w:numId w:val="9"/>
        </w:numPr>
        <w:spacing w:line="276" w:lineRule="auto"/>
        <w:ind w:left="0" w:firstLine="993"/>
        <w:jc w:val="both"/>
        <w:rPr>
          <w:color w:val="000000"/>
        </w:rPr>
      </w:pPr>
      <w:r w:rsidRPr="001606AF">
        <w:rPr>
          <w:color w:val="000000"/>
        </w:rPr>
        <w:t>формирование и координацию работы жюри Проекта;</w:t>
      </w:r>
    </w:p>
    <w:p w14:paraId="76748724" w14:textId="77777777" w:rsidR="00A9680B" w:rsidRPr="001606AF" w:rsidRDefault="00A9680B" w:rsidP="00611A75">
      <w:pPr>
        <w:pStyle w:val="a9"/>
        <w:numPr>
          <w:ilvl w:val="0"/>
          <w:numId w:val="9"/>
        </w:numPr>
        <w:spacing w:line="276" w:lineRule="auto"/>
        <w:ind w:left="0" w:firstLine="993"/>
        <w:jc w:val="both"/>
        <w:rPr>
          <w:color w:val="000000"/>
        </w:rPr>
      </w:pPr>
      <w:r w:rsidRPr="001606AF">
        <w:rPr>
          <w:color w:val="000000"/>
        </w:rPr>
        <w:t>организацию и проведение заочного этапа Проекта;</w:t>
      </w:r>
    </w:p>
    <w:p w14:paraId="6F715C59" w14:textId="5839BACD" w:rsidR="00A9680B" w:rsidRPr="001606AF" w:rsidRDefault="00A9680B" w:rsidP="00611A75">
      <w:pPr>
        <w:pStyle w:val="a9"/>
        <w:numPr>
          <w:ilvl w:val="0"/>
          <w:numId w:val="9"/>
        </w:numPr>
        <w:spacing w:line="276" w:lineRule="auto"/>
        <w:ind w:left="0" w:firstLine="993"/>
        <w:jc w:val="both"/>
        <w:rPr>
          <w:color w:val="000000"/>
        </w:rPr>
      </w:pPr>
      <w:r w:rsidRPr="001606AF">
        <w:rPr>
          <w:color w:val="000000"/>
        </w:rPr>
        <w:t>координацию работы по формированию и утверждение состава участников Проекта;</w:t>
      </w:r>
    </w:p>
    <w:p w14:paraId="372DB97C" w14:textId="4519855E" w:rsidR="00A9680B" w:rsidRPr="001606AF" w:rsidRDefault="00A9680B" w:rsidP="00611A75">
      <w:pPr>
        <w:pStyle w:val="a9"/>
        <w:numPr>
          <w:ilvl w:val="0"/>
          <w:numId w:val="9"/>
        </w:numPr>
        <w:spacing w:line="276" w:lineRule="auto"/>
        <w:ind w:left="0" w:firstLine="993"/>
        <w:jc w:val="both"/>
      </w:pPr>
      <w:r w:rsidRPr="001606AF">
        <w:rPr>
          <w:color w:val="000000"/>
        </w:rPr>
        <w:t xml:space="preserve">решение спорных вопросов, связанных </w:t>
      </w:r>
      <w:r w:rsidR="000948F9">
        <w:rPr>
          <w:color w:val="000000"/>
        </w:rPr>
        <w:t>с содержанием и итогами Проекта.</w:t>
      </w:r>
    </w:p>
    <w:p w14:paraId="0EC5D536" w14:textId="2CFB0574" w:rsidR="00C35597" w:rsidRPr="001606AF" w:rsidRDefault="00C35597" w:rsidP="001606AF">
      <w:pPr>
        <w:spacing w:line="276" w:lineRule="auto"/>
        <w:ind w:left="75"/>
        <w:jc w:val="both"/>
      </w:pPr>
    </w:p>
    <w:p w14:paraId="43133D09" w14:textId="070DB8EE" w:rsidR="004865C7" w:rsidRPr="001606AF" w:rsidRDefault="004865C7" w:rsidP="00611A75">
      <w:pPr>
        <w:pStyle w:val="a9"/>
        <w:numPr>
          <w:ilvl w:val="0"/>
          <w:numId w:val="2"/>
        </w:numPr>
        <w:spacing w:line="276" w:lineRule="auto"/>
        <w:ind w:left="0" w:firstLine="709"/>
        <w:jc w:val="both"/>
        <w:rPr>
          <w:b/>
        </w:rPr>
      </w:pPr>
      <w:r w:rsidRPr="001606AF">
        <w:rPr>
          <w:b/>
        </w:rPr>
        <w:lastRenderedPageBreak/>
        <w:t xml:space="preserve">Участники </w:t>
      </w:r>
      <w:r w:rsidR="00EA64D4" w:rsidRPr="001606AF">
        <w:rPr>
          <w:b/>
        </w:rPr>
        <w:t>Проекта</w:t>
      </w:r>
      <w:r w:rsidR="00F64F14" w:rsidRPr="001606AF">
        <w:rPr>
          <w:b/>
        </w:rPr>
        <w:t xml:space="preserve"> и условия участия</w:t>
      </w:r>
    </w:p>
    <w:p w14:paraId="54194DCC" w14:textId="0474879C" w:rsidR="006A6927" w:rsidRPr="001606AF" w:rsidRDefault="00A9680B" w:rsidP="00611A75">
      <w:pPr>
        <w:pStyle w:val="a9"/>
        <w:numPr>
          <w:ilvl w:val="1"/>
          <w:numId w:val="2"/>
        </w:numPr>
        <w:spacing w:line="276" w:lineRule="auto"/>
        <w:ind w:left="0" w:firstLine="709"/>
        <w:jc w:val="both"/>
      </w:pPr>
      <w:r w:rsidRPr="001606AF">
        <w:t>К участию в Проекте приглашаются студенческие театральные коллективы, выступающи</w:t>
      </w:r>
      <w:r w:rsidR="00BC0ED6">
        <w:t>е</w:t>
      </w:r>
      <w:r w:rsidRPr="001606AF">
        <w:t xml:space="preserve"> в направлениях: эстрадная миниатюра, пластический театр, экспериментальный театр, музыкальный театр, драматический театр</w:t>
      </w:r>
      <w:r w:rsidR="001F18D5">
        <w:t>,</w:t>
      </w:r>
      <w:r w:rsidRPr="001606AF">
        <w:t xml:space="preserve"> и следующих формах: театр малых форм, одноактный спектакль, двухактный спектакль, художественное слово</w:t>
      </w:r>
      <w:r w:rsidR="00180E19" w:rsidRPr="001606AF">
        <w:t>.</w:t>
      </w:r>
    </w:p>
    <w:p w14:paraId="129E85DB" w14:textId="36AF3018" w:rsidR="00D059B3" w:rsidRPr="001606AF" w:rsidRDefault="00A9680B" w:rsidP="00611A75">
      <w:pPr>
        <w:pStyle w:val="a9"/>
        <w:numPr>
          <w:ilvl w:val="1"/>
          <w:numId w:val="2"/>
        </w:numPr>
        <w:spacing w:line="276" w:lineRule="auto"/>
        <w:ind w:left="0" w:firstLine="709"/>
        <w:jc w:val="both"/>
      </w:pPr>
      <w:bookmarkStart w:id="1" w:name="_Ref522211216"/>
      <w:r w:rsidRPr="001606AF">
        <w:t xml:space="preserve">Количественный состав </w:t>
      </w:r>
      <w:r w:rsidR="002B2F37">
        <w:t xml:space="preserve">студенческого </w:t>
      </w:r>
      <w:r w:rsidRPr="001606AF">
        <w:t>театрального коллектива не должен превышать 20 человек.</w:t>
      </w:r>
      <w:r w:rsidR="009B69D4" w:rsidRPr="001606AF">
        <w:t xml:space="preserve"> Минимальное количество участников </w:t>
      </w:r>
      <w:r w:rsidR="002B2F37">
        <w:t xml:space="preserve">студенческого </w:t>
      </w:r>
      <w:r w:rsidR="009B69D4" w:rsidRPr="001606AF">
        <w:t>театрального коллектива – 6 человек.</w:t>
      </w:r>
      <w:r w:rsidRPr="001606AF">
        <w:t xml:space="preserve"> Количественный состав делегации на Проект не должен превышать 21 человек, включая руководителя коллектива.</w:t>
      </w:r>
    </w:p>
    <w:p w14:paraId="72E20E4C" w14:textId="45C147A6" w:rsidR="00F346BD" w:rsidRPr="001606AF" w:rsidRDefault="00F346BD" w:rsidP="00611A75">
      <w:pPr>
        <w:pStyle w:val="a9"/>
        <w:numPr>
          <w:ilvl w:val="1"/>
          <w:numId w:val="2"/>
        </w:numPr>
        <w:spacing w:line="276" w:lineRule="auto"/>
        <w:ind w:left="0" w:firstLine="709"/>
        <w:jc w:val="both"/>
      </w:pPr>
      <w:r w:rsidRPr="001606AF">
        <w:t>Участниками</w:t>
      </w:r>
      <w:r w:rsidR="008E5721">
        <w:t xml:space="preserve"> конкурсной программы</w:t>
      </w:r>
      <w:r w:rsidRPr="001606AF">
        <w:t xml:space="preserve"> Проекта могут быть </w:t>
      </w:r>
      <w:r w:rsidR="008E5721">
        <w:t>студенты образовательных организаций высшего образования и профессиональных образовательных организаций</w:t>
      </w:r>
      <w:r w:rsidRPr="001606AF">
        <w:t xml:space="preserve"> в возрасте от 16 до 35 лет.</w:t>
      </w:r>
    </w:p>
    <w:p w14:paraId="6429B42D" w14:textId="2487A730" w:rsidR="00F346BD" w:rsidRPr="001606AF" w:rsidRDefault="00F346BD" w:rsidP="00611A75">
      <w:pPr>
        <w:pStyle w:val="a9"/>
        <w:numPr>
          <w:ilvl w:val="1"/>
          <w:numId w:val="2"/>
        </w:numPr>
        <w:spacing w:line="276" w:lineRule="auto"/>
        <w:ind w:left="0" w:firstLine="709"/>
        <w:jc w:val="both"/>
      </w:pPr>
      <w:r w:rsidRPr="001606AF">
        <w:t>Расходы, связанные с проездом от места проживания до города Чебоксар и обратно</w:t>
      </w:r>
      <w:r w:rsidR="00A559C2">
        <w:t xml:space="preserve"> осуществляются</w:t>
      </w:r>
      <w:r w:rsidRPr="001606AF">
        <w:t xml:space="preserve"> за счет направляющей стороны.</w:t>
      </w:r>
    </w:p>
    <w:p w14:paraId="4213199F" w14:textId="79C73DA1" w:rsidR="00F346BD" w:rsidRPr="001606AF" w:rsidRDefault="00F346BD" w:rsidP="00611A75">
      <w:pPr>
        <w:pStyle w:val="a9"/>
        <w:numPr>
          <w:ilvl w:val="1"/>
          <w:numId w:val="2"/>
        </w:numPr>
        <w:spacing w:line="276" w:lineRule="auto"/>
        <w:ind w:left="0" w:firstLine="709"/>
        <w:jc w:val="both"/>
      </w:pPr>
      <w:r w:rsidRPr="001606AF">
        <w:t xml:space="preserve">Расходы по проживанию и питанию иногородних участников очного этапа Проекта </w:t>
      </w:r>
      <w:r w:rsidR="00097026" w:rsidRPr="00D93AF7">
        <w:t>(в пределах доступной квоты, определяемой организаторами)</w:t>
      </w:r>
      <w:r w:rsidR="00097026">
        <w:t xml:space="preserve"> </w:t>
      </w:r>
      <w:r w:rsidRPr="001606AF">
        <w:t>осуществляются за счет принимающей стороны.</w:t>
      </w:r>
    </w:p>
    <w:bookmarkEnd w:id="1"/>
    <w:p w14:paraId="0B36DFCD" w14:textId="60DA3E62" w:rsidR="006A6927" w:rsidRPr="001606AF" w:rsidRDefault="00A559C2" w:rsidP="00611A75">
      <w:pPr>
        <w:pStyle w:val="a9"/>
        <w:numPr>
          <w:ilvl w:val="1"/>
          <w:numId w:val="2"/>
        </w:numPr>
        <w:spacing w:line="276" w:lineRule="auto"/>
        <w:ind w:left="0" w:firstLine="709"/>
        <w:jc w:val="both"/>
      </w:pPr>
      <w:r>
        <w:t xml:space="preserve">Все участники </w:t>
      </w:r>
      <w:r w:rsidR="00FD7078" w:rsidRPr="001606AF">
        <w:t>Проекта</w:t>
      </w:r>
      <w:r w:rsidR="002C2215" w:rsidRPr="001606AF">
        <w:t xml:space="preserve"> </w:t>
      </w:r>
      <w:r w:rsidR="006A6927" w:rsidRPr="001606AF">
        <w:t>должны иметь при себе паспо</w:t>
      </w:r>
      <w:r w:rsidR="00557501" w:rsidRPr="001606AF">
        <w:t>рт, медицинский страховой полис, согласия на обработку и распространение персональных данных (Приложение 1, Приложение 2).</w:t>
      </w:r>
    </w:p>
    <w:p w14:paraId="5271E33A" w14:textId="0417F915" w:rsidR="00600CE8" w:rsidRPr="001606AF" w:rsidRDefault="00600CE8" w:rsidP="00611A75">
      <w:pPr>
        <w:pStyle w:val="a9"/>
        <w:numPr>
          <w:ilvl w:val="1"/>
          <w:numId w:val="2"/>
        </w:numPr>
        <w:spacing w:line="276" w:lineRule="auto"/>
        <w:ind w:left="0" w:firstLine="709"/>
        <w:jc w:val="both"/>
      </w:pPr>
      <w:r w:rsidRPr="001606AF">
        <w:t xml:space="preserve">Каждый участник обязуется предоставить к каждому конкурсному номеру (работе) список использованных произведений российских и зарубежных правообладателей в соответствии с реестром </w:t>
      </w:r>
      <w:r w:rsidR="00A92B45" w:rsidRPr="001606AF">
        <w:t xml:space="preserve">Общероссийской общественной организации «Российское Авторское Общество» (РАО, </w:t>
      </w:r>
      <w:hyperlink r:id="rId8" w:history="1">
        <w:r w:rsidR="00A92B45" w:rsidRPr="001606AF">
          <w:rPr>
            <w:rStyle w:val="a5"/>
          </w:rPr>
          <w:t>https://rao.ru/information/reestry/</w:t>
        </w:r>
      </w:hyperlink>
      <w:r w:rsidR="00A92B45" w:rsidRPr="001606AF">
        <w:t xml:space="preserve">),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   </w:t>
      </w:r>
      <w:hyperlink r:id="rId9" w:history="1">
        <w:r w:rsidR="00A92B45" w:rsidRPr="001606AF">
          <w:rPr>
            <w:rStyle w:val="a5"/>
          </w:rPr>
          <w:t>https://rosvois.ru/reestr/</w:t>
        </w:r>
      </w:hyperlink>
      <w:r w:rsidR="00A92B45" w:rsidRPr="001606AF">
        <w:t xml:space="preserve">).  </w:t>
      </w:r>
    </w:p>
    <w:p w14:paraId="2587B938" w14:textId="1FD61BCB" w:rsidR="00F346BD" w:rsidRPr="001606AF" w:rsidRDefault="007F1AF3" w:rsidP="007F1AF3">
      <w:pPr>
        <w:pStyle w:val="a9"/>
        <w:numPr>
          <w:ilvl w:val="1"/>
          <w:numId w:val="2"/>
        </w:numPr>
        <w:spacing w:line="276" w:lineRule="auto"/>
        <w:ind w:left="0" w:firstLine="709"/>
        <w:jc w:val="both"/>
      </w:pPr>
      <w:r>
        <w:t>Каждый несовершеннолетний</w:t>
      </w:r>
      <w:r w:rsidR="00F346BD" w:rsidRPr="001606AF">
        <w:t xml:space="preserve"> </w:t>
      </w:r>
      <w:r w:rsidR="00097026" w:rsidRPr="001606AF">
        <w:t xml:space="preserve">участник </w:t>
      </w:r>
      <w:r w:rsidR="00097026">
        <w:t>очного</w:t>
      </w:r>
      <w:r>
        <w:t xml:space="preserve"> этапа </w:t>
      </w:r>
      <w:r w:rsidR="00F346BD" w:rsidRPr="001606AF">
        <w:t xml:space="preserve">Проекта </w:t>
      </w:r>
      <w:r>
        <w:t>должен иметь при себе</w:t>
      </w:r>
      <w:r w:rsidR="00F346BD" w:rsidRPr="001606AF">
        <w:t>:</w:t>
      </w:r>
    </w:p>
    <w:p w14:paraId="62D972E2" w14:textId="69148D0C" w:rsidR="00F346BD" w:rsidRPr="001606AF" w:rsidRDefault="00F346BD" w:rsidP="00611A75">
      <w:pPr>
        <w:pStyle w:val="a9"/>
        <w:numPr>
          <w:ilvl w:val="0"/>
          <w:numId w:val="8"/>
        </w:numPr>
        <w:spacing w:line="276" w:lineRule="auto"/>
        <w:ind w:left="0" w:firstLine="1069"/>
        <w:jc w:val="both"/>
      </w:pPr>
      <w:r w:rsidRPr="001606AF">
        <w:t>скан-копия страниц 2,</w:t>
      </w:r>
      <w:r w:rsidR="00ED26A3" w:rsidRPr="001606AF">
        <w:t xml:space="preserve"> </w:t>
      </w:r>
      <w:r w:rsidRPr="001606AF">
        <w:t>3, 16, 17 паспорта одного из родителей или страниц 2, 3 паспорта иного законного представителя и документа, подтверждающего статус представителя;</w:t>
      </w:r>
    </w:p>
    <w:p w14:paraId="4B192443" w14:textId="77777777" w:rsidR="00F346BD" w:rsidRPr="001606AF" w:rsidRDefault="00F346BD" w:rsidP="00611A75">
      <w:pPr>
        <w:pStyle w:val="a9"/>
        <w:numPr>
          <w:ilvl w:val="0"/>
          <w:numId w:val="8"/>
        </w:numPr>
        <w:spacing w:line="276" w:lineRule="auto"/>
        <w:ind w:left="0" w:firstLine="1069"/>
        <w:jc w:val="both"/>
      </w:pPr>
      <w:r w:rsidRPr="001606AF">
        <w:t xml:space="preserve">информированное добровольное согласие на медицинские вмешательства для получения первичной медико-санитарной, неотложной и скорой медицинской помощи в период пребывания на Проекте, включая </w:t>
      </w:r>
      <w:r w:rsidRPr="001606AF">
        <w:lastRenderedPageBreak/>
        <w:t>проезд от места постоянного проживания к месту проведения Проекта и обратно;</w:t>
      </w:r>
    </w:p>
    <w:p w14:paraId="1E910837" w14:textId="77777777" w:rsidR="00F346BD" w:rsidRPr="001606AF" w:rsidRDefault="00F346BD" w:rsidP="00611A75">
      <w:pPr>
        <w:pStyle w:val="a9"/>
        <w:numPr>
          <w:ilvl w:val="0"/>
          <w:numId w:val="8"/>
        </w:numPr>
        <w:spacing w:line="276" w:lineRule="auto"/>
        <w:ind w:left="0" w:firstLine="1069"/>
        <w:jc w:val="both"/>
      </w:pPr>
      <w:r w:rsidRPr="001606AF">
        <w:t>письменное заявления (с обязательным указанием контактных телефонов для экстренной связи) одного из родителей или иного законного представителя о согласии на участие несовершеннолетнего в Проекте в составе указанного коллектива под ответственность руководителя коллектива;</w:t>
      </w:r>
    </w:p>
    <w:p w14:paraId="28A53003" w14:textId="0B074122" w:rsidR="00F346BD" w:rsidRPr="001606AF" w:rsidRDefault="00F346BD" w:rsidP="00611A75">
      <w:pPr>
        <w:pStyle w:val="a9"/>
        <w:numPr>
          <w:ilvl w:val="0"/>
          <w:numId w:val="8"/>
        </w:numPr>
        <w:spacing w:line="276" w:lineRule="auto"/>
        <w:ind w:left="0" w:firstLine="1069"/>
        <w:jc w:val="both"/>
      </w:pPr>
      <w:r w:rsidRPr="001606AF">
        <w:t>согласия законного представителя несовершеннолетнего на обработку и распространение персональных данных.</w:t>
      </w:r>
    </w:p>
    <w:p w14:paraId="49757CCF" w14:textId="5B8C3365" w:rsidR="005F2944" w:rsidRPr="001606AF" w:rsidRDefault="006A6927" w:rsidP="00611A75">
      <w:pPr>
        <w:pStyle w:val="a9"/>
        <w:numPr>
          <w:ilvl w:val="1"/>
          <w:numId w:val="2"/>
        </w:numPr>
        <w:spacing w:line="276" w:lineRule="auto"/>
        <w:ind w:left="0" w:firstLine="709"/>
        <w:jc w:val="both"/>
      </w:pPr>
      <w:r w:rsidRPr="001606AF">
        <w:t xml:space="preserve">Участие в </w:t>
      </w:r>
      <w:r w:rsidR="00FD7078" w:rsidRPr="001606AF">
        <w:t>Проекте</w:t>
      </w:r>
      <w:r w:rsidR="002C2215" w:rsidRPr="001606AF">
        <w:t xml:space="preserve"> </w:t>
      </w:r>
      <w:r w:rsidRPr="001606AF">
        <w:t>бесплатное.</w:t>
      </w:r>
    </w:p>
    <w:p w14:paraId="6B84B776" w14:textId="77777777" w:rsidR="00557501" w:rsidRPr="001606AF" w:rsidRDefault="00557501" w:rsidP="001606AF">
      <w:pPr>
        <w:spacing w:line="276" w:lineRule="auto"/>
        <w:jc w:val="both"/>
      </w:pPr>
    </w:p>
    <w:p w14:paraId="52675F8B" w14:textId="3476E326" w:rsidR="00293F3C" w:rsidRPr="001606AF" w:rsidRDefault="00293F3C" w:rsidP="00611A75">
      <w:pPr>
        <w:pStyle w:val="a9"/>
        <w:numPr>
          <w:ilvl w:val="0"/>
          <w:numId w:val="2"/>
        </w:numPr>
        <w:spacing w:line="276" w:lineRule="auto"/>
        <w:ind w:left="0" w:firstLine="709"/>
        <w:jc w:val="both"/>
        <w:rPr>
          <w:b/>
        </w:rPr>
      </w:pPr>
      <w:r w:rsidRPr="001606AF">
        <w:rPr>
          <w:b/>
        </w:rPr>
        <w:t xml:space="preserve">Регламент </w:t>
      </w:r>
      <w:r w:rsidR="00EB271B" w:rsidRPr="001606AF">
        <w:rPr>
          <w:b/>
        </w:rPr>
        <w:t xml:space="preserve">заочного этапа </w:t>
      </w:r>
      <w:r w:rsidR="00FD7078" w:rsidRPr="001606AF">
        <w:rPr>
          <w:b/>
        </w:rPr>
        <w:t>Проекта</w:t>
      </w:r>
    </w:p>
    <w:p w14:paraId="7B0625DD" w14:textId="2F1D9388" w:rsidR="0028076D" w:rsidRPr="001606AF" w:rsidRDefault="00FD7078" w:rsidP="00611A75">
      <w:pPr>
        <w:pStyle w:val="a9"/>
        <w:numPr>
          <w:ilvl w:val="1"/>
          <w:numId w:val="2"/>
        </w:numPr>
        <w:spacing w:line="276" w:lineRule="auto"/>
        <w:ind w:left="0" w:firstLine="709"/>
        <w:jc w:val="both"/>
      </w:pPr>
      <w:r w:rsidRPr="001606AF">
        <w:rPr>
          <w:color w:val="000000"/>
        </w:rPr>
        <w:t>Для участия в</w:t>
      </w:r>
      <w:r w:rsidR="00C226AE" w:rsidRPr="001606AF">
        <w:rPr>
          <w:color w:val="000000"/>
        </w:rPr>
        <w:t xml:space="preserve"> </w:t>
      </w:r>
      <w:r w:rsidR="00A646CE" w:rsidRPr="001606AF">
        <w:rPr>
          <w:color w:val="000000"/>
        </w:rPr>
        <w:t xml:space="preserve">заочном этапе </w:t>
      </w:r>
      <w:r w:rsidRPr="001606AF">
        <w:rPr>
          <w:color w:val="000000"/>
        </w:rPr>
        <w:t>Проекта</w:t>
      </w:r>
      <w:r w:rsidR="00AD596F" w:rsidRPr="001606AF">
        <w:rPr>
          <w:color w:val="000000"/>
        </w:rPr>
        <w:t xml:space="preserve"> участникам необходимо до </w:t>
      </w:r>
      <w:r w:rsidR="006C7064" w:rsidRPr="001606AF">
        <w:rPr>
          <w:color w:val="000000"/>
        </w:rPr>
        <w:t>13</w:t>
      </w:r>
      <w:r w:rsidR="0005191E" w:rsidRPr="001606AF">
        <w:t xml:space="preserve"> </w:t>
      </w:r>
      <w:r w:rsidR="00693251" w:rsidRPr="001606AF">
        <w:t>ноября</w:t>
      </w:r>
      <w:r w:rsidR="0005191E" w:rsidRPr="001606AF">
        <w:t xml:space="preserve"> 202</w:t>
      </w:r>
      <w:r w:rsidR="00822D76" w:rsidRPr="001606AF">
        <w:t>3</w:t>
      </w:r>
      <w:r w:rsidR="0005191E" w:rsidRPr="001606AF">
        <w:t xml:space="preserve"> </w:t>
      </w:r>
      <w:r w:rsidR="004B1035" w:rsidRPr="001606AF">
        <w:t xml:space="preserve">года </w:t>
      </w:r>
      <w:r w:rsidR="00557501" w:rsidRPr="001606AF">
        <w:rPr>
          <w:color w:val="000000"/>
        </w:rPr>
        <w:t xml:space="preserve">заполнить анкету в группе «Российская студенческая весна | </w:t>
      </w:r>
      <w:proofErr w:type="spellStart"/>
      <w:r w:rsidR="00557501" w:rsidRPr="001606AF">
        <w:rPr>
          <w:color w:val="000000"/>
        </w:rPr>
        <w:t>Студвесна</w:t>
      </w:r>
      <w:proofErr w:type="spellEnd"/>
      <w:r w:rsidR="00557501" w:rsidRPr="001606AF">
        <w:rPr>
          <w:color w:val="000000"/>
        </w:rPr>
        <w:t xml:space="preserve"> | РСМ» в социальной сети «</w:t>
      </w:r>
      <w:proofErr w:type="spellStart"/>
      <w:r w:rsidR="00557501" w:rsidRPr="001606AF">
        <w:rPr>
          <w:color w:val="000000"/>
        </w:rPr>
        <w:t>ВКонтакте</w:t>
      </w:r>
      <w:proofErr w:type="spellEnd"/>
      <w:r w:rsidR="00557501" w:rsidRPr="001606AF">
        <w:rPr>
          <w:color w:val="000000"/>
        </w:rPr>
        <w:t>» (</w:t>
      </w:r>
      <w:hyperlink r:id="rId10" w:history="1">
        <w:r w:rsidR="00557501" w:rsidRPr="001606AF">
          <w:rPr>
            <w:rStyle w:val="a5"/>
          </w:rPr>
          <w:t>https://vk.com/studvesnarsm</w:t>
        </w:r>
      </w:hyperlink>
      <w:r w:rsidR="00557501" w:rsidRPr="001606AF">
        <w:rPr>
          <w:color w:val="000000"/>
          <w:u w:val="single"/>
        </w:rPr>
        <w:t>)</w:t>
      </w:r>
      <w:r w:rsidR="00557501" w:rsidRPr="001606AF">
        <w:rPr>
          <w:color w:val="000000"/>
        </w:rPr>
        <w:t xml:space="preserve"> в разделе «Подать заявку» на указанный Проект по ссылке: </w:t>
      </w:r>
      <w:hyperlink r:id="rId11" w:anchor="699655" w:history="1">
        <w:r w:rsidR="00693251" w:rsidRPr="001606AF">
          <w:rPr>
            <w:rStyle w:val="a5"/>
          </w:rPr>
          <w:t>https://vk.com/app5619682_-13854777#699655</w:t>
        </w:r>
      </w:hyperlink>
      <w:r w:rsidR="00557501" w:rsidRPr="001606AF">
        <w:rPr>
          <w:color w:val="000000"/>
        </w:rPr>
        <w:t>.</w:t>
      </w:r>
    </w:p>
    <w:p w14:paraId="2395B25A" w14:textId="5D6A9255" w:rsidR="00693251" w:rsidRPr="001606AF" w:rsidRDefault="00693251" w:rsidP="00611A75">
      <w:pPr>
        <w:pStyle w:val="a9"/>
        <w:numPr>
          <w:ilvl w:val="1"/>
          <w:numId w:val="2"/>
        </w:numPr>
        <w:spacing w:line="276" w:lineRule="auto"/>
        <w:ind w:left="0" w:firstLine="709"/>
        <w:jc w:val="both"/>
      </w:pPr>
      <w:r w:rsidRPr="001606AF">
        <w:t>При подаче заявки участникам Проекта необходимо предоставить организаторам в электронном виде, полностью пакет документов, который содержит следующие материалы и документы:</w:t>
      </w:r>
    </w:p>
    <w:p w14:paraId="337604B3" w14:textId="5C32A0FD" w:rsidR="00693251" w:rsidRPr="001606AF" w:rsidRDefault="00CB0E6D" w:rsidP="00611A75">
      <w:pPr>
        <w:pStyle w:val="a9"/>
        <w:numPr>
          <w:ilvl w:val="0"/>
          <w:numId w:val="7"/>
        </w:numPr>
        <w:spacing w:line="276" w:lineRule="auto"/>
        <w:ind w:left="0" w:firstLine="1069"/>
        <w:jc w:val="both"/>
      </w:pPr>
      <w:r>
        <w:t>Название коллектива, количественный состав, список участников и документ, подтверждающий факт обучения</w:t>
      </w:r>
      <w:r w:rsidR="00643AF4">
        <w:t xml:space="preserve"> каждого участника</w:t>
      </w:r>
      <w:r w:rsidR="00693251" w:rsidRPr="001606AF">
        <w:t>;</w:t>
      </w:r>
    </w:p>
    <w:p w14:paraId="6C07C035" w14:textId="230EED0D" w:rsidR="006C7064" w:rsidRPr="001606AF" w:rsidRDefault="00693251" w:rsidP="00611A75">
      <w:pPr>
        <w:pStyle w:val="a9"/>
        <w:numPr>
          <w:ilvl w:val="0"/>
          <w:numId w:val="7"/>
        </w:numPr>
        <w:spacing w:line="276" w:lineRule="auto"/>
        <w:ind w:left="0" w:firstLine="1069"/>
        <w:jc w:val="both"/>
      </w:pPr>
      <w:r w:rsidRPr="001606AF">
        <w:t>фотоматериалы и видеоматериалы, связанные с театральным коллективом и представленными номерами.</w:t>
      </w:r>
    </w:p>
    <w:p w14:paraId="1D89C45A" w14:textId="5A2CCEBD" w:rsidR="002321F6" w:rsidRPr="001606AF" w:rsidRDefault="006C7064" w:rsidP="00611A75">
      <w:pPr>
        <w:pStyle w:val="a9"/>
        <w:numPr>
          <w:ilvl w:val="1"/>
          <w:numId w:val="2"/>
        </w:numPr>
        <w:spacing w:line="276" w:lineRule="auto"/>
        <w:ind w:left="0" w:firstLine="709"/>
        <w:jc w:val="both"/>
      </w:pPr>
      <w:r w:rsidRPr="001606AF">
        <w:t>Федеральная дирекция Проекта оставляет за собой право не рассматривать заявки, п</w:t>
      </w:r>
      <w:r w:rsidR="00F94D95">
        <w:t>оданные с нарушением требований настоящего положения</w:t>
      </w:r>
      <w:r w:rsidRPr="001606AF">
        <w:t>, а также содержащие неполную или недостоверную информацию. После проверки на соотве</w:t>
      </w:r>
      <w:r w:rsidR="00F94D95">
        <w:t>тствие требованиям, указанными</w:t>
      </w:r>
      <w:r w:rsidRPr="001606AF">
        <w:t>, заявки участников Проекта поступают на оценку</w:t>
      </w:r>
      <w:r w:rsidR="00F94D95">
        <w:t xml:space="preserve"> экспертному совету</w:t>
      </w:r>
      <w:r w:rsidRPr="001606AF">
        <w:t>. Повторная подача заявки не предусмотрена</w:t>
      </w:r>
      <w:r w:rsidR="002321F6" w:rsidRPr="001606AF">
        <w:t>.</w:t>
      </w:r>
    </w:p>
    <w:p w14:paraId="3D26F90A" w14:textId="4BD4CEC7" w:rsidR="006C7064" w:rsidRPr="001606AF" w:rsidRDefault="006C7064" w:rsidP="00611A75">
      <w:pPr>
        <w:pStyle w:val="a9"/>
        <w:numPr>
          <w:ilvl w:val="1"/>
          <w:numId w:val="2"/>
        </w:numPr>
        <w:spacing w:line="276" w:lineRule="auto"/>
        <w:ind w:left="0" w:firstLine="709"/>
        <w:jc w:val="both"/>
      </w:pPr>
      <w:r w:rsidRPr="001606AF">
        <w:t>Экспертная оценка производится закрытым голосованием. По результатам оценки экспертный совет Проекта формирует список победителей заочного этапа и рекомендации в состав участников очного этапа Проекта.</w:t>
      </w:r>
    </w:p>
    <w:p w14:paraId="73EFA689" w14:textId="767566AE" w:rsidR="006C7064" w:rsidRPr="001606AF" w:rsidRDefault="006C7064" w:rsidP="00611A75">
      <w:pPr>
        <w:pStyle w:val="a9"/>
        <w:numPr>
          <w:ilvl w:val="1"/>
          <w:numId w:val="2"/>
        </w:numPr>
        <w:spacing w:line="276" w:lineRule="auto"/>
        <w:ind w:left="0" w:firstLine="709"/>
        <w:jc w:val="both"/>
      </w:pPr>
      <w:r w:rsidRPr="001606AF">
        <w:t xml:space="preserve">Результаты заочного этапа публикуются на </w:t>
      </w:r>
      <w:r w:rsidR="0072451D">
        <w:t xml:space="preserve">официальном </w:t>
      </w:r>
      <w:r w:rsidRPr="001606AF">
        <w:t>сайте</w:t>
      </w:r>
      <w:r w:rsidR="0072451D">
        <w:t xml:space="preserve"> Программы</w:t>
      </w:r>
      <w:r w:rsidRPr="001606AF">
        <w:t xml:space="preserve"> </w:t>
      </w:r>
      <w:r w:rsidR="0072451D">
        <w:t>(</w:t>
      </w:r>
      <w:hyperlink r:id="rId12" w:history="1">
        <w:r w:rsidRPr="001606AF">
          <w:rPr>
            <w:rStyle w:val="a5"/>
          </w:rPr>
          <w:t>https://studvesna.info</w:t>
        </w:r>
      </w:hyperlink>
      <w:r w:rsidR="0072451D">
        <w:rPr>
          <w:rStyle w:val="a5"/>
        </w:rPr>
        <w:t>)</w:t>
      </w:r>
      <w:r w:rsidRPr="001606AF">
        <w:t xml:space="preserve"> не позднее 20 ноября 2023 года.</w:t>
      </w:r>
    </w:p>
    <w:p w14:paraId="3332BCC3" w14:textId="77777777" w:rsidR="009B69D4" w:rsidRPr="001606AF" w:rsidRDefault="009B69D4" w:rsidP="001606AF">
      <w:pPr>
        <w:spacing w:line="276" w:lineRule="auto"/>
        <w:jc w:val="both"/>
      </w:pPr>
    </w:p>
    <w:p w14:paraId="18CC995A" w14:textId="073D3FD7" w:rsidR="00155091" w:rsidRPr="001606AF" w:rsidRDefault="004C435B" w:rsidP="00611A75">
      <w:pPr>
        <w:pStyle w:val="a9"/>
        <w:numPr>
          <w:ilvl w:val="0"/>
          <w:numId w:val="2"/>
        </w:numPr>
        <w:spacing w:line="276" w:lineRule="auto"/>
        <w:ind w:left="0" w:firstLine="709"/>
        <w:jc w:val="both"/>
        <w:rPr>
          <w:b/>
        </w:rPr>
      </w:pPr>
      <w:bookmarkStart w:id="2" w:name="_Ref521001023"/>
      <w:r w:rsidRPr="001606AF">
        <w:rPr>
          <w:b/>
        </w:rPr>
        <w:t xml:space="preserve">Регламент очного этапа </w:t>
      </w:r>
      <w:r w:rsidR="00C017F3" w:rsidRPr="001606AF">
        <w:rPr>
          <w:b/>
        </w:rPr>
        <w:t>Проекта</w:t>
      </w:r>
      <w:bookmarkEnd w:id="2"/>
    </w:p>
    <w:p w14:paraId="7C23E157" w14:textId="7E7C1CC5" w:rsidR="002B3887" w:rsidRPr="001606AF" w:rsidRDefault="009B69D4" w:rsidP="00611A75">
      <w:pPr>
        <w:pStyle w:val="a9"/>
        <w:numPr>
          <w:ilvl w:val="1"/>
          <w:numId w:val="2"/>
        </w:numPr>
        <w:spacing w:line="276" w:lineRule="auto"/>
        <w:ind w:left="0" w:firstLine="709"/>
        <w:jc w:val="both"/>
      </w:pPr>
      <w:r w:rsidRPr="001606AF">
        <w:rPr>
          <w:color w:val="000000"/>
        </w:rPr>
        <w:t>Программа очного этапа Проекта проводится в форме конкурсных просмотров номеров. Проект включает в себ</w:t>
      </w:r>
      <w:r w:rsidR="00F67981">
        <w:rPr>
          <w:color w:val="000000"/>
        </w:rPr>
        <w:t>я 4 этапа: конкурсная</w:t>
      </w:r>
      <w:r w:rsidRPr="001606AF">
        <w:rPr>
          <w:color w:val="000000"/>
        </w:rPr>
        <w:t xml:space="preserve"> </w:t>
      </w:r>
      <w:r w:rsidR="00956166">
        <w:rPr>
          <w:color w:val="000000"/>
        </w:rPr>
        <w:t>программа</w:t>
      </w:r>
      <w:r w:rsidRPr="001606AF">
        <w:rPr>
          <w:color w:val="000000"/>
        </w:rPr>
        <w:t xml:space="preserve">; </w:t>
      </w:r>
      <w:r w:rsidRPr="001606AF">
        <w:rPr>
          <w:color w:val="000000"/>
        </w:rPr>
        <w:lastRenderedPageBreak/>
        <w:t xml:space="preserve">образовательная программа, гала-концерт Проекта (далее – Финал) и Гастрольный тур </w:t>
      </w:r>
      <w:r w:rsidR="006E3E19">
        <w:rPr>
          <w:color w:val="000000"/>
        </w:rPr>
        <w:t xml:space="preserve">победителей </w:t>
      </w:r>
      <w:r w:rsidRPr="001606AF">
        <w:rPr>
          <w:color w:val="000000"/>
        </w:rPr>
        <w:t>Проекта</w:t>
      </w:r>
      <w:r w:rsidRPr="001606AF">
        <w:t>.</w:t>
      </w:r>
    </w:p>
    <w:p w14:paraId="0BE8B0A4" w14:textId="136EBDA7" w:rsidR="009B69D4" w:rsidRPr="001606AF" w:rsidRDefault="00956166" w:rsidP="00611A75">
      <w:pPr>
        <w:pStyle w:val="a9"/>
        <w:numPr>
          <w:ilvl w:val="1"/>
          <w:numId w:val="2"/>
        </w:numPr>
        <w:spacing w:line="276" w:lineRule="auto"/>
        <w:ind w:left="0" w:firstLine="709"/>
        <w:jc w:val="both"/>
      </w:pPr>
      <w:r>
        <w:t>Конкурсная программа</w:t>
      </w:r>
      <w:r w:rsidR="0086121F">
        <w:t xml:space="preserve"> и Финал</w:t>
      </w:r>
      <w:r>
        <w:t xml:space="preserve"> включает в себя следующие этапы</w:t>
      </w:r>
      <w:r w:rsidRPr="00956166">
        <w:t>:</w:t>
      </w:r>
    </w:p>
    <w:p w14:paraId="500DEBCB" w14:textId="749D5A45" w:rsidR="009B69D4" w:rsidRPr="001606AF" w:rsidRDefault="00CE2D78" w:rsidP="00611A75">
      <w:pPr>
        <w:pStyle w:val="a9"/>
        <w:widowControl w:val="0"/>
        <w:numPr>
          <w:ilvl w:val="0"/>
          <w:numId w:val="10"/>
        </w:numPr>
        <w:pBdr>
          <w:top w:val="nil"/>
          <w:left w:val="nil"/>
          <w:bottom w:val="nil"/>
          <w:right w:val="nil"/>
          <w:between w:val="nil"/>
          <w:bar w:val="nil"/>
        </w:pBdr>
        <w:tabs>
          <w:tab w:val="left" w:pos="1418"/>
        </w:tabs>
        <w:autoSpaceDE w:val="0"/>
        <w:autoSpaceDN w:val="0"/>
        <w:spacing w:line="276" w:lineRule="auto"/>
        <w:ind w:left="0" w:firstLine="993"/>
        <w:jc w:val="both"/>
      </w:pPr>
      <w:r>
        <w:t>Театральная постановка</w:t>
      </w:r>
      <w:r>
        <w:rPr>
          <w:spacing w:val="1"/>
        </w:rPr>
        <w:t xml:space="preserve">, </w:t>
      </w:r>
      <w:r>
        <w:t>подготовленная</w:t>
      </w:r>
      <w:r w:rsidR="009B69D4" w:rsidRPr="001606AF">
        <w:t xml:space="preserve"> заранее </w:t>
      </w:r>
      <w:r w:rsidR="009B69D4" w:rsidRPr="001606AF">
        <w:rPr>
          <w:bCs/>
        </w:rPr>
        <w:t>(пластический театр, экспериментальный театр, музыкальный театр, драматический театр)</w:t>
      </w:r>
      <w:r>
        <w:rPr>
          <w:bCs/>
        </w:rPr>
        <w:t>.</w:t>
      </w:r>
      <w:r w:rsidR="009B69D4" w:rsidRPr="001606AF">
        <w:rPr>
          <w:bCs/>
        </w:rPr>
        <w:t xml:space="preserve"> </w:t>
      </w:r>
      <w:r w:rsidR="009B69D4" w:rsidRPr="001606AF">
        <w:t>Хронометраж выступления – не более 40 минут</w:t>
      </w:r>
      <w:r w:rsidR="002A56DF">
        <w:t xml:space="preserve"> (Конкурсная программа)</w:t>
      </w:r>
      <w:r w:rsidR="009B69D4" w:rsidRPr="001606AF">
        <w:rPr>
          <w:bCs/>
        </w:rPr>
        <w:t>.</w:t>
      </w:r>
      <w:r w:rsidR="009B69D4" w:rsidRPr="001606AF">
        <w:rPr>
          <w:b/>
        </w:rPr>
        <w:t xml:space="preserve"> </w:t>
      </w:r>
    </w:p>
    <w:p w14:paraId="173B7581" w14:textId="424C9DBC" w:rsidR="00CE2D78" w:rsidRDefault="00CE2D78" w:rsidP="00611A75">
      <w:pPr>
        <w:pStyle w:val="a9"/>
        <w:widowControl w:val="0"/>
        <w:numPr>
          <w:ilvl w:val="0"/>
          <w:numId w:val="10"/>
        </w:numPr>
        <w:pBdr>
          <w:top w:val="nil"/>
          <w:left w:val="nil"/>
          <w:bottom w:val="nil"/>
          <w:right w:val="nil"/>
          <w:between w:val="nil"/>
          <w:bar w:val="nil"/>
        </w:pBdr>
        <w:autoSpaceDE w:val="0"/>
        <w:autoSpaceDN w:val="0"/>
        <w:spacing w:line="276" w:lineRule="auto"/>
        <w:ind w:left="0" w:firstLine="993"/>
        <w:jc w:val="both"/>
      </w:pPr>
      <w:r>
        <w:t>Эстрадная миниатюра, подготовленная заранее.</w:t>
      </w:r>
      <w:r w:rsidRPr="00CE2D78">
        <w:t xml:space="preserve"> </w:t>
      </w:r>
      <w:r w:rsidRPr="001606AF">
        <w:t>Хроно</w:t>
      </w:r>
      <w:r>
        <w:t>метраж выступления – не более 8</w:t>
      </w:r>
      <w:r w:rsidRPr="001606AF">
        <w:t xml:space="preserve"> минут</w:t>
      </w:r>
      <w:r w:rsidR="002A56DF">
        <w:t xml:space="preserve"> (Конкурсная программа)</w:t>
      </w:r>
      <w:r w:rsidR="00B80BC7">
        <w:t>.</w:t>
      </w:r>
    </w:p>
    <w:p w14:paraId="411B9BE5" w14:textId="0406A26E" w:rsidR="009B69D4" w:rsidRPr="001606AF" w:rsidRDefault="009B69D4" w:rsidP="00611A75">
      <w:pPr>
        <w:pStyle w:val="a9"/>
        <w:widowControl w:val="0"/>
        <w:numPr>
          <w:ilvl w:val="0"/>
          <w:numId w:val="10"/>
        </w:numPr>
        <w:pBdr>
          <w:top w:val="nil"/>
          <w:left w:val="nil"/>
          <w:bottom w:val="nil"/>
          <w:right w:val="nil"/>
          <w:between w:val="nil"/>
          <w:bar w:val="nil"/>
        </w:pBdr>
        <w:autoSpaceDE w:val="0"/>
        <w:autoSpaceDN w:val="0"/>
        <w:spacing w:line="276" w:lineRule="auto"/>
        <w:ind w:left="0" w:firstLine="993"/>
        <w:jc w:val="both"/>
      </w:pPr>
      <w:r w:rsidRPr="001606AF">
        <w:t xml:space="preserve">Постановка </w:t>
      </w:r>
      <w:r w:rsidR="00B80BC7">
        <w:t>театра малых форм</w:t>
      </w:r>
      <w:r w:rsidRPr="001606AF">
        <w:t xml:space="preserve"> в период проведения</w:t>
      </w:r>
      <w:r w:rsidRPr="001606AF">
        <w:rPr>
          <w:spacing w:val="1"/>
        </w:rPr>
        <w:t xml:space="preserve"> </w:t>
      </w:r>
      <w:r w:rsidRPr="001606AF">
        <w:t>очного этапа Проекта на о</w:t>
      </w:r>
      <w:r w:rsidR="00B80BC7">
        <w:t xml:space="preserve">сновании задания, полученного во второй </w:t>
      </w:r>
      <w:r w:rsidRPr="001606AF">
        <w:t>день конкурсной программы</w:t>
      </w:r>
      <w:r w:rsidRPr="001606AF">
        <w:rPr>
          <w:spacing w:val="-67"/>
        </w:rPr>
        <w:t>.</w:t>
      </w:r>
      <w:r w:rsidRPr="001606AF">
        <w:rPr>
          <w:spacing w:val="-2"/>
        </w:rPr>
        <w:t xml:space="preserve">  </w:t>
      </w:r>
      <w:r w:rsidRPr="001606AF">
        <w:t>Хронометраж</w:t>
      </w:r>
      <w:r w:rsidRPr="001606AF">
        <w:rPr>
          <w:spacing w:val="-2"/>
        </w:rPr>
        <w:t xml:space="preserve"> </w:t>
      </w:r>
      <w:r w:rsidRPr="001606AF">
        <w:t>выступления</w:t>
      </w:r>
      <w:r w:rsidRPr="001606AF">
        <w:rPr>
          <w:spacing w:val="-2"/>
        </w:rPr>
        <w:t xml:space="preserve"> </w:t>
      </w:r>
      <w:r w:rsidRPr="001606AF">
        <w:t>–</w:t>
      </w:r>
      <w:r w:rsidRPr="001606AF">
        <w:rPr>
          <w:spacing w:val="-2"/>
        </w:rPr>
        <w:t xml:space="preserve"> </w:t>
      </w:r>
      <w:r w:rsidRPr="001606AF">
        <w:t>не</w:t>
      </w:r>
      <w:r w:rsidRPr="001606AF">
        <w:rPr>
          <w:spacing w:val="-2"/>
        </w:rPr>
        <w:t xml:space="preserve"> </w:t>
      </w:r>
      <w:r w:rsidRPr="001606AF">
        <w:t>более</w:t>
      </w:r>
      <w:r w:rsidRPr="001606AF">
        <w:rPr>
          <w:spacing w:val="-1"/>
        </w:rPr>
        <w:t xml:space="preserve"> </w:t>
      </w:r>
      <w:r w:rsidR="00B80BC7">
        <w:rPr>
          <w:spacing w:val="-1"/>
        </w:rPr>
        <w:t>8</w:t>
      </w:r>
      <w:r w:rsidRPr="001606AF">
        <w:rPr>
          <w:bCs/>
          <w:spacing w:val="-2"/>
        </w:rPr>
        <w:t xml:space="preserve"> </w:t>
      </w:r>
      <w:r w:rsidRPr="001606AF">
        <w:rPr>
          <w:bCs/>
        </w:rPr>
        <w:t>мин</w:t>
      </w:r>
      <w:r w:rsidRPr="001606AF">
        <w:t>.</w:t>
      </w:r>
      <w:r w:rsidR="002A56DF">
        <w:t xml:space="preserve"> (Конкурсная программа</w:t>
      </w:r>
      <w:r w:rsidR="001972AE">
        <w:t xml:space="preserve"> и Финал</w:t>
      </w:r>
      <w:r w:rsidR="002A56DF">
        <w:t>)</w:t>
      </w:r>
      <w:r w:rsidRPr="001606AF">
        <w:t>;</w:t>
      </w:r>
    </w:p>
    <w:p w14:paraId="1F0D8955" w14:textId="4A13E199" w:rsidR="009B69D4" w:rsidRPr="001606AF" w:rsidRDefault="009B69D4" w:rsidP="00DB6317">
      <w:pPr>
        <w:pStyle w:val="a9"/>
        <w:widowControl w:val="0"/>
        <w:numPr>
          <w:ilvl w:val="0"/>
          <w:numId w:val="10"/>
        </w:numPr>
        <w:pBdr>
          <w:top w:val="nil"/>
          <w:left w:val="nil"/>
          <w:bottom w:val="nil"/>
          <w:right w:val="nil"/>
          <w:between w:val="nil"/>
          <w:bar w:val="nil"/>
        </w:pBdr>
        <w:tabs>
          <w:tab w:val="left" w:pos="1418"/>
        </w:tabs>
        <w:autoSpaceDE w:val="0"/>
        <w:autoSpaceDN w:val="0"/>
        <w:spacing w:line="276" w:lineRule="auto"/>
        <w:ind w:left="0" w:firstLine="993"/>
        <w:jc w:val="both"/>
      </w:pPr>
      <w:r w:rsidRPr="001606AF">
        <w:t xml:space="preserve">Театральный </w:t>
      </w:r>
      <w:r w:rsidR="00956166" w:rsidRPr="00EA3BF5">
        <w:rPr>
          <w:spacing w:val="-13"/>
        </w:rPr>
        <w:t>поединок</w:t>
      </w:r>
      <w:r w:rsidRPr="00EA3BF5">
        <w:rPr>
          <w:spacing w:val="-13"/>
        </w:rPr>
        <w:t xml:space="preserve"> </w:t>
      </w:r>
      <w:r w:rsidRPr="001606AF">
        <w:t>художественного слова</w:t>
      </w:r>
      <w:r w:rsidRPr="00EA3BF5">
        <w:rPr>
          <w:spacing w:val="-12"/>
        </w:rPr>
        <w:t xml:space="preserve"> </w:t>
      </w:r>
      <w:r w:rsidRPr="001606AF">
        <w:t>(</w:t>
      </w:r>
      <w:r w:rsidR="002A56DF">
        <w:t>Финал проекта</w:t>
      </w:r>
      <w:r w:rsidR="00EA3BF5">
        <w:t>).</w:t>
      </w:r>
    </w:p>
    <w:p w14:paraId="4F0B4383" w14:textId="1A6E7534" w:rsidR="00F97DFF" w:rsidRDefault="007E219B" w:rsidP="0086121F">
      <w:pPr>
        <w:pStyle w:val="a9"/>
        <w:numPr>
          <w:ilvl w:val="1"/>
          <w:numId w:val="2"/>
        </w:numPr>
        <w:spacing w:line="276" w:lineRule="auto"/>
        <w:ind w:left="0" w:firstLine="709"/>
        <w:jc w:val="both"/>
      </w:pPr>
      <w:r>
        <w:t>О</w:t>
      </w:r>
      <w:r w:rsidR="009B69D4" w:rsidRPr="001606AF">
        <w:t>бразов</w:t>
      </w:r>
      <w:r w:rsidR="00477EFA">
        <w:t>ательная программа включает в себя</w:t>
      </w:r>
      <w:r w:rsidR="009B69D4" w:rsidRPr="001606AF">
        <w:t xml:space="preserve"> </w:t>
      </w:r>
      <w:r w:rsidR="00477EFA">
        <w:t>посещение участниками мастер-классов, проведение обратной связи</w:t>
      </w:r>
      <w:r w:rsidR="00620953">
        <w:t xml:space="preserve"> от</w:t>
      </w:r>
      <w:r w:rsidR="00620953" w:rsidRPr="001606AF">
        <w:t xml:space="preserve"> экспертов</w:t>
      </w:r>
      <w:r w:rsidR="00620953">
        <w:t xml:space="preserve"> Проекта.</w:t>
      </w:r>
    </w:p>
    <w:p w14:paraId="5B1DA188" w14:textId="2CFE67BA" w:rsidR="009B69D4" w:rsidRPr="001606AF" w:rsidRDefault="009B69D4" w:rsidP="00611A75">
      <w:pPr>
        <w:pStyle w:val="a9"/>
        <w:numPr>
          <w:ilvl w:val="1"/>
          <w:numId w:val="2"/>
        </w:numPr>
        <w:spacing w:line="276" w:lineRule="auto"/>
        <w:ind w:left="0" w:firstLine="709"/>
        <w:jc w:val="both"/>
      </w:pPr>
      <w:r w:rsidRPr="001606AF">
        <w:t>Гастрольный тур</w:t>
      </w:r>
      <w:r w:rsidR="00372662">
        <w:t xml:space="preserve"> проводится с победителями</w:t>
      </w:r>
      <w:r w:rsidR="00F65E0C">
        <w:t xml:space="preserve"> Проекта, отобранными</w:t>
      </w:r>
      <w:r w:rsidRPr="001606AF">
        <w:t xml:space="preserve"> экспертным советом.</w:t>
      </w:r>
    </w:p>
    <w:p w14:paraId="62A5BFBF" w14:textId="35B652E6" w:rsidR="00A562A1" w:rsidRPr="001606AF" w:rsidRDefault="009B69D4" w:rsidP="00F65E0C">
      <w:pPr>
        <w:pStyle w:val="a9"/>
        <w:numPr>
          <w:ilvl w:val="1"/>
          <w:numId w:val="2"/>
        </w:numPr>
        <w:spacing w:line="276" w:lineRule="auto"/>
        <w:ind w:left="0" w:firstLine="709"/>
        <w:jc w:val="both"/>
      </w:pPr>
      <w:r w:rsidRPr="001606AF">
        <w:t>В момент конкурсных командных выступлений количество участников на сцене не должно превышать 20 человек.</w:t>
      </w:r>
    </w:p>
    <w:p w14:paraId="61FA4089" w14:textId="1A9314F3" w:rsidR="009B69D4" w:rsidRPr="001606AF" w:rsidRDefault="009B69D4" w:rsidP="00611A75">
      <w:pPr>
        <w:pStyle w:val="a9"/>
        <w:numPr>
          <w:ilvl w:val="1"/>
          <w:numId w:val="2"/>
        </w:numPr>
        <w:spacing w:line="276" w:lineRule="auto"/>
        <w:ind w:left="0" w:firstLine="709"/>
        <w:jc w:val="both"/>
      </w:pPr>
      <w:r w:rsidRPr="001606AF">
        <w:t xml:space="preserve">Победителем Проекта становится </w:t>
      </w:r>
      <w:r w:rsidR="00CE144B">
        <w:t>один</w:t>
      </w:r>
      <w:r w:rsidR="0086121F">
        <w:t xml:space="preserve"> студенческий</w:t>
      </w:r>
      <w:r w:rsidR="00CE144B">
        <w:t xml:space="preserve"> театральный коллектив</w:t>
      </w:r>
      <w:r w:rsidRPr="001606AF">
        <w:t>, набравший в сумме наибольшее количество баллов.</w:t>
      </w:r>
    </w:p>
    <w:p w14:paraId="4C3BFF27" w14:textId="51AFB2BA" w:rsidR="009B69D4" w:rsidRPr="001606AF" w:rsidRDefault="009B69D4" w:rsidP="00611A75">
      <w:pPr>
        <w:pStyle w:val="a9"/>
        <w:numPr>
          <w:ilvl w:val="1"/>
          <w:numId w:val="2"/>
        </w:numPr>
        <w:spacing w:line="276" w:lineRule="auto"/>
        <w:ind w:left="0" w:firstLine="709"/>
        <w:jc w:val="both"/>
      </w:pPr>
      <w:r w:rsidRPr="001606AF">
        <w:t>Очередность выступления участников определяется с помощью      жеребьевки.</w:t>
      </w:r>
    </w:p>
    <w:p w14:paraId="03CC5A45" w14:textId="486038AC" w:rsidR="009B69D4" w:rsidRPr="001606AF" w:rsidRDefault="009B69D4" w:rsidP="00611A75">
      <w:pPr>
        <w:pStyle w:val="a9"/>
        <w:numPr>
          <w:ilvl w:val="1"/>
          <w:numId w:val="2"/>
        </w:numPr>
        <w:spacing w:line="276" w:lineRule="auto"/>
        <w:ind w:left="0" w:firstLine="709"/>
        <w:jc w:val="both"/>
      </w:pPr>
      <w:r w:rsidRPr="001606AF">
        <w:t xml:space="preserve">Музыкальные фонограммы предоставляются участниками на USB-носителях с указанием </w:t>
      </w:r>
      <w:r w:rsidR="007A2702">
        <w:t>театрального</w:t>
      </w:r>
      <w:r w:rsidRPr="001606AF">
        <w:t xml:space="preserve"> коллектива и образовательной                                 организации.</w:t>
      </w:r>
    </w:p>
    <w:p w14:paraId="5B65B973" w14:textId="1FED5414" w:rsidR="009B69D4" w:rsidRPr="001606AF" w:rsidRDefault="009B69D4" w:rsidP="00611A75">
      <w:pPr>
        <w:pStyle w:val="a9"/>
        <w:numPr>
          <w:ilvl w:val="1"/>
          <w:numId w:val="2"/>
        </w:numPr>
        <w:spacing w:line="276" w:lineRule="auto"/>
        <w:ind w:left="0" w:firstLine="709"/>
        <w:jc w:val="both"/>
      </w:pPr>
      <w:r w:rsidRPr="001606AF">
        <w:t>Для обеспечения качественного выступления участников и решения организационных вопросов необходимо присутствие на репетициях и концертных мероприятиях Проекта участников и представителей коллективов.</w:t>
      </w:r>
    </w:p>
    <w:p w14:paraId="18E7CE90" w14:textId="71985632" w:rsidR="002B3887" w:rsidRPr="001606AF" w:rsidRDefault="009B69D4" w:rsidP="00611A75">
      <w:pPr>
        <w:pStyle w:val="a9"/>
        <w:numPr>
          <w:ilvl w:val="1"/>
          <w:numId w:val="2"/>
        </w:numPr>
        <w:spacing w:line="276" w:lineRule="auto"/>
        <w:ind w:left="0" w:firstLine="709"/>
        <w:jc w:val="both"/>
      </w:pPr>
      <w:r w:rsidRPr="001606AF">
        <w:t xml:space="preserve">Допуск участников Проекта в закулисное пространство во время проведения этапов Проекта осуществляется по </w:t>
      </w:r>
      <w:proofErr w:type="spellStart"/>
      <w:r w:rsidRPr="001606AF">
        <w:t>бейджам</w:t>
      </w:r>
      <w:proofErr w:type="spellEnd"/>
      <w:r w:rsidRPr="001606AF">
        <w:t>. Дополнительно за кулисы во время конкурсных прослушиваний и полуфинальных концертов может быть допущена техническая группа и другие сопровождающие лица участника Проекта, указанные в заявке. В Финале в закулисное пространство допускаются строго только участники конкурса и лица, задействованные во время номера на сцене.</w:t>
      </w:r>
    </w:p>
    <w:p w14:paraId="3199312F" w14:textId="77777777" w:rsidR="0072746F" w:rsidRPr="001606AF" w:rsidRDefault="0072746F" w:rsidP="001606AF">
      <w:pPr>
        <w:pStyle w:val="a9"/>
        <w:spacing w:line="276" w:lineRule="auto"/>
        <w:ind w:left="0" w:firstLine="709"/>
        <w:jc w:val="both"/>
      </w:pPr>
    </w:p>
    <w:p w14:paraId="72000BE1" w14:textId="7B81B89B" w:rsidR="00BB256A" w:rsidRPr="001606AF" w:rsidRDefault="007654D0" w:rsidP="00611A75">
      <w:pPr>
        <w:pStyle w:val="a9"/>
        <w:numPr>
          <w:ilvl w:val="0"/>
          <w:numId w:val="2"/>
        </w:numPr>
        <w:spacing w:line="276" w:lineRule="auto"/>
        <w:ind w:left="0" w:firstLine="709"/>
        <w:jc w:val="both"/>
        <w:rPr>
          <w:b/>
        </w:rPr>
      </w:pPr>
      <w:r>
        <w:rPr>
          <w:b/>
        </w:rPr>
        <w:t>Экспертный совет и Ж</w:t>
      </w:r>
      <w:r w:rsidR="00BB256A" w:rsidRPr="001606AF">
        <w:rPr>
          <w:b/>
        </w:rPr>
        <w:t xml:space="preserve">юри </w:t>
      </w:r>
      <w:r w:rsidR="00C017F3" w:rsidRPr="001606AF">
        <w:rPr>
          <w:b/>
        </w:rPr>
        <w:t>Проекта</w:t>
      </w:r>
    </w:p>
    <w:p w14:paraId="06D4996C" w14:textId="6282978E" w:rsidR="00227EC2" w:rsidRPr="001606AF" w:rsidRDefault="009B69D4" w:rsidP="00611A75">
      <w:pPr>
        <w:pStyle w:val="a9"/>
        <w:numPr>
          <w:ilvl w:val="1"/>
          <w:numId w:val="2"/>
        </w:numPr>
        <w:spacing w:line="276" w:lineRule="auto"/>
        <w:ind w:left="0" w:firstLine="709"/>
        <w:jc w:val="both"/>
      </w:pPr>
      <w:r w:rsidRPr="001606AF">
        <w:rPr>
          <w:color w:val="000000"/>
        </w:rPr>
        <w:t>Экспертный совет Проекта формируется Федеральной дирекцией из числа деятелей искусства и культуры, организаторов, экспертов и членов жюри всероссийских и международных конкурсов молодежного творчества</w:t>
      </w:r>
      <w:r w:rsidR="00227EC2" w:rsidRPr="001606AF">
        <w:t>.</w:t>
      </w:r>
    </w:p>
    <w:p w14:paraId="503E2ABD" w14:textId="72618058" w:rsidR="009B69D4" w:rsidRPr="001606AF" w:rsidRDefault="009B69D4" w:rsidP="00611A75">
      <w:pPr>
        <w:pStyle w:val="a9"/>
        <w:numPr>
          <w:ilvl w:val="1"/>
          <w:numId w:val="2"/>
        </w:numPr>
        <w:spacing w:line="276" w:lineRule="auto"/>
        <w:ind w:left="0" w:firstLine="709"/>
        <w:jc w:val="both"/>
      </w:pPr>
      <w:r w:rsidRPr="001606AF">
        <w:t>Жюри очного этапа Проекта формируется из числа деятелей искусства и культуры России, в том числе из представителей экспертного совета Проекта.</w:t>
      </w:r>
    </w:p>
    <w:p w14:paraId="1A45AC72" w14:textId="77777777" w:rsidR="00D225F8" w:rsidRPr="001606AF" w:rsidRDefault="00227EC2" w:rsidP="00611A75">
      <w:pPr>
        <w:pStyle w:val="a9"/>
        <w:numPr>
          <w:ilvl w:val="1"/>
          <w:numId w:val="2"/>
        </w:numPr>
        <w:spacing w:line="276" w:lineRule="auto"/>
        <w:ind w:left="0" w:firstLine="709"/>
        <w:jc w:val="both"/>
      </w:pPr>
      <w:r w:rsidRPr="001606AF">
        <w:t xml:space="preserve">Жюри </w:t>
      </w:r>
      <w:r w:rsidR="00FC6047" w:rsidRPr="001606AF">
        <w:rPr>
          <w:color w:val="000000"/>
        </w:rPr>
        <w:t xml:space="preserve">очного этапа </w:t>
      </w:r>
      <w:r w:rsidR="00D225F8" w:rsidRPr="001606AF">
        <w:t>Проекта</w:t>
      </w:r>
      <w:r w:rsidRPr="001606AF">
        <w:t>:</w:t>
      </w:r>
    </w:p>
    <w:p w14:paraId="385B040C" w14:textId="7DF55286" w:rsidR="00FC6047" w:rsidRPr="001606AF" w:rsidRDefault="00FC6047" w:rsidP="00611A75">
      <w:pPr>
        <w:pStyle w:val="a9"/>
        <w:numPr>
          <w:ilvl w:val="0"/>
          <w:numId w:val="5"/>
        </w:numPr>
        <w:spacing w:line="276" w:lineRule="auto"/>
        <w:jc w:val="both"/>
      </w:pPr>
      <w:r w:rsidRPr="001606AF">
        <w:t>оценивает выступления участников в конкурсной программе;</w:t>
      </w:r>
    </w:p>
    <w:p w14:paraId="2480EDB9" w14:textId="3E70D596" w:rsidR="009B69D4" w:rsidRPr="001606AF" w:rsidRDefault="009B69D4" w:rsidP="00611A75">
      <w:pPr>
        <w:pStyle w:val="a9"/>
        <w:numPr>
          <w:ilvl w:val="0"/>
          <w:numId w:val="5"/>
        </w:numPr>
        <w:spacing w:line="276" w:lineRule="auto"/>
        <w:ind w:left="0" w:firstLine="1069"/>
        <w:jc w:val="both"/>
      </w:pPr>
      <w:r w:rsidRPr="001606AF">
        <w:t>является</w:t>
      </w:r>
      <w:r w:rsidRPr="001606AF">
        <w:rPr>
          <w:spacing w:val="-17"/>
        </w:rPr>
        <w:t xml:space="preserve"> </w:t>
      </w:r>
      <w:r w:rsidRPr="001606AF">
        <w:t>«наставниками»</w:t>
      </w:r>
      <w:r w:rsidRPr="001606AF">
        <w:rPr>
          <w:spacing w:val="-17"/>
        </w:rPr>
        <w:t xml:space="preserve"> </w:t>
      </w:r>
      <w:r w:rsidRPr="001606AF">
        <w:t>коллективов</w:t>
      </w:r>
      <w:r w:rsidRPr="001606AF">
        <w:rPr>
          <w:spacing w:val="-17"/>
        </w:rPr>
        <w:t xml:space="preserve"> </w:t>
      </w:r>
      <w:r w:rsidRPr="001606AF">
        <w:t>при</w:t>
      </w:r>
      <w:r w:rsidRPr="001606AF">
        <w:rPr>
          <w:spacing w:val="-17"/>
        </w:rPr>
        <w:t xml:space="preserve"> </w:t>
      </w:r>
      <w:r w:rsidR="0096152F">
        <w:t>постановке театра малых форм в период проведения очного этапа Проекта на основании задания</w:t>
      </w:r>
      <w:r w:rsidRPr="001606AF">
        <w:t>;</w:t>
      </w:r>
    </w:p>
    <w:p w14:paraId="16B71050" w14:textId="258005E4" w:rsidR="00FC6047" w:rsidRPr="001606AF" w:rsidRDefault="00FC6047" w:rsidP="00611A75">
      <w:pPr>
        <w:pStyle w:val="a9"/>
        <w:numPr>
          <w:ilvl w:val="0"/>
          <w:numId w:val="5"/>
        </w:numPr>
        <w:spacing w:line="276" w:lineRule="auto"/>
        <w:jc w:val="both"/>
      </w:pPr>
      <w:r w:rsidRPr="001606AF">
        <w:t xml:space="preserve">определяет </w:t>
      </w:r>
      <w:r w:rsidR="009B69D4" w:rsidRPr="001606AF">
        <w:t xml:space="preserve">призеров и </w:t>
      </w:r>
      <w:r w:rsidRPr="001606AF">
        <w:t>победителей конкурсной программы;</w:t>
      </w:r>
    </w:p>
    <w:p w14:paraId="1CE83BD5" w14:textId="56C48A29" w:rsidR="00227EC2" w:rsidRPr="001606AF" w:rsidRDefault="00227EC2" w:rsidP="00611A75">
      <w:pPr>
        <w:pStyle w:val="a9"/>
        <w:numPr>
          <w:ilvl w:val="1"/>
          <w:numId w:val="2"/>
        </w:numPr>
        <w:spacing w:line="276" w:lineRule="auto"/>
        <w:ind w:left="0" w:firstLine="709"/>
        <w:jc w:val="both"/>
      </w:pPr>
      <w:r w:rsidRPr="001606AF">
        <w:t xml:space="preserve">Жюри </w:t>
      </w:r>
      <w:r w:rsidR="00FC6047" w:rsidRPr="001606AF">
        <w:rPr>
          <w:color w:val="000000"/>
        </w:rPr>
        <w:t xml:space="preserve">очного этапа </w:t>
      </w:r>
      <w:r w:rsidR="00907F59" w:rsidRPr="001606AF">
        <w:t>Проекта</w:t>
      </w:r>
      <w:r w:rsidRPr="001606AF">
        <w:t xml:space="preserve"> имеет право:</w:t>
      </w:r>
    </w:p>
    <w:p w14:paraId="144C2AA1" w14:textId="74E8FD50" w:rsidR="00227EC2" w:rsidRPr="001606AF" w:rsidRDefault="00227EC2" w:rsidP="00611A75">
      <w:pPr>
        <w:pStyle w:val="a9"/>
        <w:numPr>
          <w:ilvl w:val="0"/>
          <w:numId w:val="6"/>
        </w:numPr>
        <w:spacing w:line="276" w:lineRule="auto"/>
        <w:ind w:left="0" w:firstLine="1069"/>
        <w:jc w:val="both"/>
      </w:pPr>
      <w:r w:rsidRPr="001606AF">
        <w:t xml:space="preserve">проводить мастер-классы и творческие встречи с участниками </w:t>
      </w:r>
      <w:r w:rsidR="00907F59" w:rsidRPr="001606AF">
        <w:t>Проекта</w:t>
      </w:r>
      <w:r w:rsidRPr="001606AF">
        <w:t>;</w:t>
      </w:r>
    </w:p>
    <w:p w14:paraId="490C2A92" w14:textId="6250ECB2" w:rsidR="00227EC2" w:rsidRPr="001606AF" w:rsidRDefault="00227EC2" w:rsidP="00611A75">
      <w:pPr>
        <w:pStyle w:val="a9"/>
        <w:numPr>
          <w:ilvl w:val="0"/>
          <w:numId w:val="6"/>
        </w:numPr>
        <w:spacing w:line="276" w:lineRule="auto"/>
        <w:ind w:left="0" w:firstLine="1069"/>
        <w:jc w:val="both"/>
      </w:pPr>
      <w:r w:rsidRPr="001606AF">
        <w:t xml:space="preserve">давать рекомендации участникам </w:t>
      </w:r>
      <w:r w:rsidR="00907F59" w:rsidRPr="001606AF">
        <w:t>Проекта</w:t>
      </w:r>
      <w:r w:rsidRPr="001606AF">
        <w:t>;</w:t>
      </w:r>
    </w:p>
    <w:p w14:paraId="72C9F2D6" w14:textId="77777777" w:rsidR="00227EC2" w:rsidRPr="001606AF" w:rsidRDefault="00227EC2" w:rsidP="00611A75">
      <w:pPr>
        <w:pStyle w:val="a9"/>
        <w:numPr>
          <w:ilvl w:val="0"/>
          <w:numId w:val="6"/>
        </w:numPr>
        <w:spacing w:line="276" w:lineRule="auto"/>
        <w:ind w:left="0" w:firstLine="1069"/>
        <w:jc w:val="both"/>
      </w:pPr>
      <w:r w:rsidRPr="001606AF">
        <w:t xml:space="preserve">открыто обсуждать на заседаниях поставленные </w:t>
      </w:r>
      <w:r w:rsidR="004453AB" w:rsidRPr="001606AF">
        <w:t xml:space="preserve">участниками </w:t>
      </w:r>
      <w:r w:rsidRPr="001606AF">
        <w:t>вопросы согласно компетенции Жюри;</w:t>
      </w:r>
    </w:p>
    <w:p w14:paraId="4875E6BD" w14:textId="55F60FCE" w:rsidR="00227EC2" w:rsidRPr="001606AF" w:rsidRDefault="00227EC2" w:rsidP="00611A75">
      <w:pPr>
        <w:pStyle w:val="a9"/>
        <w:numPr>
          <w:ilvl w:val="0"/>
          <w:numId w:val="6"/>
        </w:numPr>
        <w:spacing w:line="276" w:lineRule="auto"/>
        <w:ind w:left="0" w:firstLine="1069"/>
        <w:jc w:val="both"/>
      </w:pPr>
      <w:r w:rsidRPr="001606AF">
        <w:t xml:space="preserve">выделять отдельных исполнителей и присуждать им специальные призы по согласованию с Федеральной дирекцией </w:t>
      </w:r>
      <w:r w:rsidR="009E493A" w:rsidRPr="001606AF">
        <w:t>Проекта</w:t>
      </w:r>
      <w:r w:rsidRPr="001606AF">
        <w:t>;</w:t>
      </w:r>
    </w:p>
    <w:p w14:paraId="1C561F6C" w14:textId="020DA61D" w:rsidR="001A4C79" w:rsidRPr="001606AF" w:rsidRDefault="001A4C79" w:rsidP="00611A75">
      <w:pPr>
        <w:pStyle w:val="a9"/>
        <w:numPr>
          <w:ilvl w:val="1"/>
          <w:numId w:val="2"/>
        </w:numPr>
        <w:spacing w:line="276" w:lineRule="auto"/>
        <w:ind w:left="0" w:firstLine="709"/>
        <w:jc w:val="both"/>
      </w:pPr>
      <w:r w:rsidRPr="001606AF">
        <w:t>Реш</w:t>
      </w:r>
      <w:r w:rsidR="009E493A" w:rsidRPr="001606AF">
        <w:t xml:space="preserve">ение </w:t>
      </w:r>
      <w:r w:rsidR="0027470C">
        <w:t>Э</w:t>
      </w:r>
      <w:r w:rsidR="009925AD">
        <w:t xml:space="preserve">кспертного совета и </w:t>
      </w:r>
      <w:r w:rsidR="0027470C">
        <w:t>Ж</w:t>
      </w:r>
      <w:r w:rsidRPr="001606AF">
        <w:t>юри окончательно и пересмотру не подлежит</w:t>
      </w:r>
      <w:r w:rsidR="00BF38CE" w:rsidRPr="001606AF">
        <w:t>.</w:t>
      </w:r>
    </w:p>
    <w:p w14:paraId="2A956A73" w14:textId="77777777" w:rsidR="00F654B7" w:rsidRPr="001606AF" w:rsidRDefault="00F654B7" w:rsidP="001606AF">
      <w:pPr>
        <w:spacing w:line="276" w:lineRule="auto"/>
        <w:jc w:val="both"/>
      </w:pPr>
    </w:p>
    <w:p w14:paraId="363D2B90" w14:textId="77777777" w:rsidR="00FC6047" w:rsidRPr="001606AF" w:rsidRDefault="00FC6047" w:rsidP="00611A75">
      <w:pPr>
        <w:pStyle w:val="a9"/>
        <w:numPr>
          <w:ilvl w:val="0"/>
          <w:numId w:val="2"/>
        </w:numPr>
        <w:spacing w:line="276" w:lineRule="auto"/>
        <w:ind w:left="0" w:firstLine="709"/>
        <w:jc w:val="both"/>
        <w:rPr>
          <w:b/>
        </w:rPr>
      </w:pPr>
      <w:r w:rsidRPr="001606AF">
        <w:rPr>
          <w:b/>
        </w:rPr>
        <w:t>Ответственность учредителей, организаторов, гостей и участников</w:t>
      </w:r>
    </w:p>
    <w:p w14:paraId="63BD020F" w14:textId="31BA99E3" w:rsidR="00FC6047" w:rsidRPr="001606AF" w:rsidRDefault="00FC6047" w:rsidP="00611A75">
      <w:pPr>
        <w:pStyle w:val="a9"/>
        <w:numPr>
          <w:ilvl w:val="1"/>
          <w:numId w:val="2"/>
        </w:numPr>
        <w:spacing w:line="276" w:lineRule="auto"/>
        <w:ind w:left="0" w:firstLine="709"/>
        <w:jc w:val="both"/>
      </w:pPr>
      <w:r w:rsidRPr="001606AF">
        <w:t xml:space="preserve">Ответственность учредителей и организаторов </w:t>
      </w:r>
      <w:r w:rsidR="009E493A" w:rsidRPr="001606AF">
        <w:t>Проекта</w:t>
      </w:r>
      <w:r w:rsidRPr="001606AF">
        <w:t xml:space="preserve"> ограничена рамками законодательства Российской Федерации. Проведение </w:t>
      </w:r>
      <w:r w:rsidR="009E493A" w:rsidRPr="001606AF">
        <w:t>Проекта</w:t>
      </w:r>
      <w:r w:rsidRPr="001606AF">
        <w:t xml:space="preserve">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w:t>
      </w:r>
      <w:r w:rsidR="009E493A" w:rsidRPr="001606AF">
        <w:t>Проекту</w:t>
      </w:r>
      <w:r w:rsidRPr="001606AF">
        <w:t>.</w:t>
      </w:r>
    </w:p>
    <w:p w14:paraId="6504F5FA" w14:textId="0625A887" w:rsidR="00FC6047" w:rsidRPr="001606AF" w:rsidRDefault="00FC6047" w:rsidP="00611A75">
      <w:pPr>
        <w:pStyle w:val="a9"/>
        <w:numPr>
          <w:ilvl w:val="1"/>
          <w:numId w:val="2"/>
        </w:numPr>
        <w:spacing w:line="276" w:lineRule="auto"/>
        <w:ind w:left="0" w:firstLine="709"/>
        <w:jc w:val="both"/>
      </w:pPr>
      <w:r w:rsidRPr="001606AF">
        <w:t xml:space="preserve">Учредители и организаторы </w:t>
      </w:r>
      <w:r w:rsidR="009E493A" w:rsidRPr="001606AF">
        <w:t>Проекта</w:t>
      </w:r>
      <w:r w:rsidRPr="001606AF">
        <w:t xml:space="preserve"> не несут ответственности за гостей и участников </w:t>
      </w:r>
      <w:r w:rsidR="009E493A" w:rsidRPr="001606AF">
        <w:t>Проекта</w:t>
      </w:r>
      <w:r w:rsidRPr="001606AF">
        <w:t xml:space="preserve"> вне мест проведения конкурсных мероприятий, в том числе за те случаи, когда гости и (или) участники </w:t>
      </w:r>
      <w:r w:rsidR="009E493A" w:rsidRPr="001606AF">
        <w:t>Проекта</w:t>
      </w:r>
      <w:r w:rsidRPr="001606AF">
        <w:t xml:space="preserve"> по своей инициативе оказались вне мест проведения конкурсных мероприятий в тот момент, ко</w:t>
      </w:r>
      <w:r w:rsidR="00575D16" w:rsidRPr="001606AF">
        <w:t xml:space="preserve">гда согласно </w:t>
      </w:r>
      <w:r w:rsidR="00CC4322" w:rsidRPr="001606AF">
        <w:t xml:space="preserve">программе </w:t>
      </w:r>
      <w:r w:rsidR="009E493A" w:rsidRPr="001606AF">
        <w:t>Проекта</w:t>
      </w:r>
      <w:r w:rsidR="00CC4322" w:rsidRPr="001606AF">
        <w:t>,</w:t>
      </w:r>
      <w:r w:rsidRPr="001606AF">
        <w:t xml:space="preserve"> они должны были присутствовать в местах проведения конкурсных мероприятий. </w:t>
      </w:r>
    </w:p>
    <w:p w14:paraId="0A5D73AE" w14:textId="17366715" w:rsidR="00FC6047" w:rsidRPr="001606AF" w:rsidRDefault="00FC6047" w:rsidP="00611A75">
      <w:pPr>
        <w:pStyle w:val="a9"/>
        <w:numPr>
          <w:ilvl w:val="1"/>
          <w:numId w:val="2"/>
        </w:numPr>
        <w:spacing w:line="276" w:lineRule="auto"/>
        <w:ind w:left="0" w:firstLine="709"/>
        <w:jc w:val="both"/>
      </w:pPr>
      <w:r w:rsidRPr="001606AF">
        <w:t xml:space="preserve">На гостей и участников </w:t>
      </w:r>
      <w:r w:rsidR="009E493A" w:rsidRPr="001606AF">
        <w:t>Проекта</w:t>
      </w:r>
      <w:r w:rsidRPr="001606AF">
        <w:t xml:space="preserve">, включая руководителей коллективов, в полном объеме распространяется гражданско-правовая, </w:t>
      </w:r>
      <w:r w:rsidRPr="001606AF">
        <w:lastRenderedPageBreak/>
        <w:t xml:space="preserve">дисциплинарная, административная и уголовная ответственность в соответствии с законодательством Российской Федерации. Гости и участники </w:t>
      </w:r>
      <w:r w:rsidR="009E493A" w:rsidRPr="001606AF">
        <w:t>Проекта</w:t>
      </w:r>
      <w:r w:rsidRPr="001606AF">
        <w:t xml:space="preserve"> несут полную материальную ответственность за свои действия, а также ответственность за соблюдение требований настоящего положения и поведение на конкурсных мероприятиях, конкурсных объектах, в местах временного проживания и общественных местах. </w:t>
      </w:r>
    </w:p>
    <w:p w14:paraId="3E2B975A" w14:textId="4023BCEB" w:rsidR="00FC6047" w:rsidRPr="001606AF" w:rsidRDefault="00FC6047" w:rsidP="00611A75">
      <w:pPr>
        <w:pStyle w:val="a9"/>
        <w:numPr>
          <w:ilvl w:val="1"/>
          <w:numId w:val="2"/>
        </w:numPr>
        <w:spacing w:line="276" w:lineRule="auto"/>
        <w:ind w:left="0" w:firstLine="709"/>
        <w:jc w:val="both"/>
      </w:pPr>
      <w:r w:rsidRPr="001606AF">
        <w:t xml:space="preserve">Распространение и употребление алкогольных напитков и наркотических веществ гостями и участниками </w:t>
      </w:r>
      <w:r w:rsidR="009E493A" w:rsidRPr="001606AF">
        <w:t>Проекта</w:t>
      </w:r>
      <w:r w:rsidRPr="001606AF">
        <w:t xml:space="preserve">, а также нахождение в состоянии алкогольного или наркотического опьянения на конкурсных мероприятиях и объектах, включая места временного проживания, в течение всего срока проведения </w:t>
      </w:r>
      <w:r w:rsidR="004F55A6" w:rsidRPr="001606AF">
        <w:t>Проекта</w:t>
      </w:r>
      <w:r w:rsidRPr="001606AF">
        <w:t xml:space="preserve"> строго запрещены. </w:t>
      </w:r>
    </w:p>
    <w:p w14:paraId="295A39EE" w14:textId="71096CA1" w:rsidR="00FC6047" w:rsidRPr="001606AF" w:rsidRDefault="00FC6047" w:rsidP="00611A75">
      <w:pPr>
        <w:pStyle w:val="a9"/>
        <w:numPr>
          <w:ilvl w:val="1"/>
          <w:numId w:val="2"/>
        </w:numPr>
        <w:spacing w:line="276" w:lineRule="auto"/>
        <w:ind w:left="0" w:firstLine="709"/>
        <w:jc w:val="both"/>
      </w:pPr>
      <w:r w:rsidRPr="001606AF">
        <w:t xml:space="preserve">При обнаружении в конкурсных работах неправомерного использования участниками </w:t>
      </w:r>
      <w:r w:rsidR="009E493A" w:rsidRPr="001606AF">
        <w:t>Проекта</w:t>
      </w:r>
      <w:r w:rsidRPr="001606AF">
        <w:t xml:space="preserve"> результатов творческой и (или) интеллектуальной деятельности третьих лиц, а также при совершении участниками </w:t>
      </w:r>
      <w:r w:rsidR="009E493A" w:rsidRPr="001606AF">
        <w:t>Проекта</w:t>
      </w:r>
      <w:r w:rsidRPr="001606AF">
        <w:t xml:space="preserve"> иных действий, которые нарушают законодательство Российской Федерации в области защиты авторских прав и (или) за нарушение условий настоящего Положения, Федеральная дирекция </w:t>
      </w:r>
      <w:r w:rsidR="009E493A" w:rsidRPr="001606AF">
        <w:t>Проекта</w:t>
      </w:r>
      <w:r w:rsidRPr="001606AF">
        <w:t xml:space="preserve"> оставляет за собой право дисквалифицировать участников </w:t>
      </w:r>
      <w:r w:rsidR="009E493A" w:rsidRPr="001606AF">
        <w:t>Проекта</w:t>
      </w:r>
      <w:r w:rsidRPr="001606AF">
        <w:t xml:space="preserve"> с направлением в адрес направляющих организаций соответ</w:t>
      </w:r>
      <w:r w:rsidR="00214D00" w:rsidRPr="001606AF">
        <w:t>ствующих разъяснительных писем.</w:t>
      </w:r>
    </w:p>
    <w:p w14:paraId="405568C7" w14:textId="77777777" w:rsidR="00214D00" w:rsidRPr="001606AF" w:rsidRDefault="00214D00" w:rsidP="00611A75">
      <w:pPr>
        <w:pStyle w:val="a9"/>
        <w:widowControl w:val="0"/>
        <w:numPr>
          <w:ilvl w:val="1"/>
          <w:numId w:val="2"/>
        </w:numPr>
        <w:spacing w:line="276" w:lineRule="auto"/>
        <w:ind w:left="0" w:firstLine="709"/>
        <w:jc w:val="both"/>
      </w:pPr>
      <w:r w:rsidRPr="001606AF">
        <w:t>Подача заявки на участие в Проекте и представление на конкурс авторского произведения означает:</w:t>
      </w:r>
    </w:p>
    <w:p w14:paraId="27A167C5" w14:textId="77777777" w:rsidR="00214D00" w:rsidRPr="001606AF" w:rsidRDefault="00214D00" w:rsidP="001606AF">
      <w:pPr>
        <w:widowControl w:val="0"/>
        <w:spacing w:line="276" w:lineRule="auto"/>
        <w:ind w:firstLine="709"/>
        <w:jc w:val="both"/>
      </w:pPr>
      <w:r w:rsidRPr="001606AF">
        <w:t>- понимание и обязательство соблюдать настоящее положение, иные документы, регулирующее реализацию Конкурса и Программы;</w:t>
      </w:r>
    </w:p>
    <w:p w14:paraId="7616C35C" w14:textId="77777777" w:rsidR="00214D00" w:rsidRPr="001606AF" w:rsidRDefault="00214D00" w:rsidP="001606AF">
      <w:pPr>
        <w:widowControl w:val="0"/>
        <w:spacing w:line="276" w:lineRule="auto"/>
        <w:ind w:firstLine="709"/>
        <w:jc w:val="both"/>
      </w:pPr>
      <w:r w:rsidRPr="001606AF">
        <w:t xml:space="preserve">- принятие участником полной (в </w:t>
      </w:r>
      <w:proofErr w:type="spellStart"/>
      <w:r w:rsidRPr="001606AF">
        <w:t>т.ч</w:t>
      </w:r>
      <w:proofErr w:type="spellEnd"/>
      <w:r w:rsidRPr="001606AF">
        <w:t>. материальной) ответственности за соблюдение при участии в Конкурсе авторских и смежных прав, связанных с используемыми произведениями, и обязательство самостоятельно урегулировать претензии третьих лиц, касающихся используемого произведения;</w:t>
      </w:r>
    </w:p>
    <w:p w14:paraId="6251959C" w14:textId="77777777" w:rsidR="00214D00" w:rsidRPr="001606AF" w:rsidRDefault="00214D00" w:rsidP="001606AF">
      <w:pPr>
        <w:widowControl w:val="0"/>
        <w:spacing w:line="276" w:lineRule="auto"/>
        <w:ind w:firstLine="709"/>
        <w:jc w:val="both"/>
      </w:pPr>
      <w:r w:rsidRPr="001606AF">
        <w:t>- согласие участников на последующее безвозмездное (без выплаты вознаграждения) использование учредителями и организаторами Конкурса в целях продвижения и популяризации Конкурса, Программы, молодежного и студенческого творчества любых полученных в процессе реализации Проекта аудио-, фото-, видеозаписей и других материалов, которые могут использоваться следующими способами: воспроизведение, распространение, тиражирование, доведение до всеобщего сведения, публичный показ, использование в информационных материалах, с указанием информации об авторах и исполнителях таких работ и материалов или без, если указание авторов и исполнителей в конкретной ситуации не представляется возможным.</w:t>
      </w:r>
    </w:p>
    <w:p w14:paraId="056D17F6" w14:textId="4B53EECD" w:rsidR="00124342" w:rsidRPr="001606AF" w:rsidRDefault="00FC6047" w:rsidP="00611A75">
      <w:pPr>
        <w:pStyle w:val="a9"/>
        <w:numPr>
          <w:ilvl w:val="1"/>
          <w:numId w:val="2"/>
        </w:numPr>
        <w:spacing w:line="276" w:lineRule="auto"/>
        <w:ind w:left="0" w:firstLine="709"/>
        <w:jc w:val="both"/>
      </w:pPr>
      <w:r w:rsidRPr="001606AF">
        <w:lastRenderedPageBreak/>
        <w:t xml:space="preserve">В случае возникновения вопросов, замечаний и предложений по проведению </w:t>
      </w:r>
      <w:r w:rsidR="009E493A" w:rsidRPr="001606AF">
        <w:t>Проекта</w:t>
      </w:r>
      <w:r w:rsidRPr="001606AF">
        <w:t xml:space="preserve">, гости и участники имеют право не позднее 5 (Пяти) рабочих дней с момента окончания </w:t>
      </w:r>
      <w:r w:rsidR="009E493A" w:rsidRPr="001606AF">
        <w:t>Проекта</w:t>
      </w:r>
      <w:r w:rsidRPr="001606AF">
        <w:t xml:space="preserve"> направить письменное обращение в адрес организаторов и (или) Федеральной дирекции </w:t>
      </w:r>
      <w:r w:rsidR="009E493A" w:rsidRPr="001606AF">
        <w:t>Проекта</w:t>
      </w:r>
      <w:r w:rsidRPr="001606AF">
        <w:t xml:space="preserve"> посредством формы обратной связи, размещенной на сайте https://studvesna.info. Срок рассмотрения обращений Федеральной дирекцией </w:t>
      </w:r>
      <w:r w:rsidR="009E493A" w:rsidRPr="001606AF">
        <w:t>Проекта</w:t>
      </w:r>
      <w:r w:rsidRPr="001606AF">
        <w:t xml:space="preserve"> составляет 30 календарных дней.</w:t>
      </w:r>
    </w:p>
    <w:p w14:paraId="453CEA32" w14:textId="77777777" w:rsidR="00124342" w:rsidRPr="001606AF" w:rsidRDefault="00124342" w:rsidP="001606AF">
      <w:pPr>
        <w:spacing w:line="276" w:lineRule="auto"/>
        <w:jc w:val="both"/>
        <w:rPr>
          <w:b/>
        </w:rPr>
      </w:pPr>
    </w:p>
    <w:p w14:paraId="4CF151FC" w14:textId="1A7E02D8" w:rsidR="005C7060" w:rsidRPr="001606AF" w:rsidRDefault="00D51F17" w:rsidP="00611A75">
      <w:pPr>
        <w:pStyle w:val="a9"/>
        <w:numPr>
          <w:ilvl w:val="0"/>
          <w:numId w:val="2"/>
        </w:numPr>
        <w:spacing w:line="276" w:lineRule="auto"/>
        <w:ind w:left="0" w:firstLine="709"/>
        <w:jc w:val="both"/>
        <w:rPr>
          <w:b/>
        </w:rPr>
      </w:pPr>
      <w:r w:rsidRPr="001606AF">
        <w:rPr>
          <w:b/>
        </w:rPr>
        <w:t>Подведение итогов и н</w:t>
      </w:r>
      <w:r w:rsidR="005C7060" w:rsidRPr="001606AF">
        <w:rPr>
          <w:b/>
        </w:rPr>
        <w:t xml:space="preserve">аграждение участников </w:t>
      </w:r>
      <w:r w:rsidR="009E493A" w:rsidRPr="001606AF">
        <w:rPr>
          <w:b/>
        </w:rPr>
        <w:t>Проекта</w:t>
      </w:r>
    </w:p>
    <w:p w14:paraId="347F9F2C" w14:textId="4BDE749D" w:rsidR="00BE7075" w:rsidRPr="001606AF" w:rsidRDefault="00BE7075" w:rsidP="00611A75">
      <w:pPr>
        <w:pStyle w:val="a9"/>
        <w:numPr>
          <w:ilvl w:val="1"/>
          <w:numId w:val="2"/>
        </w:numPr>
        <w:spacing w:line="276" w:lineRule="auto"/>
        <w:ind w:left="0" w:firstLine="709"/>
        <w:jc w:val="both"/>
      </w:pPr>
      <w:r w:rsidRPr="001606AF">
        <w:t>Критериями оценки для определения финалистов и победителя Проекта являются:</w:t>
      </w:r>
    </w:p>
    <w:p w14:paraId="0B355228" w14:textId="47A8DFC9" w:rsidR="00BE7075" w:rsidRPr="001606AF" w:rsidRDefault="00BE7075" w:rsidP="00611A75">
      <w:pPr>
        <w:pStyle w:val="a9"/>
        <w:numPr>
          <w:ilvl w:val="0"/>
          <w:numId w:val="11"/>
        </w:numPr>
        <w:spacing w:line="276" w:lineRule="auto"/>
        <w:jc w:val="both"/>
      </w:pPr>
      <w:r w:rsidRPr="001606AF">
        <w:t>качество и техника исполнения;</w:t>
      </w:r>
    </w:p>
    <w:p w14:paraId="179D7903" w14:textId="1A8DA969" w:rsidR="00BE7075" w:rsidRPr="001606AF" w:rsidRDefault="00BE7075" w:rsidP="00611A75">
      <w:pPr>
        <w:pStyle w:val="a9"/>
        <w:numPr>
          <w:ilvl w:val="0"/>
          <w:numId w:val="11"/>
        </w:numPr>
        <w:spacing w:line="276" w:lineRule="auto"/>
        <w:jc w:val="both"/>
      </w:pPr>
      <w:r w:rsidRPr="001606AF">
        <w:t>режиссура и композиция;</w:t>
      </w:r>
    </w:p>
    <w:p w14:paraId="0F382F93" w14:textId="35B3377D" w:rsidR="00BE7075" w:rsidRPr="001606AF" w:rsidRDefault="00BE7075" w:rsidP="00611A75">
      <w:pPr>
        <w:pStyle w:val="a9"/>
        <w:numPr>
          <w:ilvl w:val="0"/>
          <w:numId w:val="11"/>
        </w:numPr>
        <w:spacing w:line="276" w:lineRule="auto"/>
        <w:jc w:val="both"/>
      </w:pPr>
      <w:r w:rsidRPr="001606AF">
        <w:t>подбор и сложность материала;</w:t>
      </w:r>
    </w:p>
    <w:p w14:paraId="7985D8D0" w14:textId="410D48EB" w:rsidR="00BE7075" w:rsidRPr="001606AF" w:rsidRDefault="00BE7075" w:rsidP="00611A75">
      <w:pPr>
        <w:pStyle w:val="a9"/>
        <w:numPr>
          <w:ilvl w:val="0"/>
          <w:numId w:val="11"/>
        </w:numPr>
        <w:spacing w:line="276" w:lineRule="auto"/>
        <w:jc w:val="both"/>
      </w:pPr>
      <w:r w:rsidRPr="001606AF">
        <w:t>исполнительская культура;</w:t>
      </w:r>
    </w:p>
    <w:p w14:paraId="302C80E7" w14:textId="25BFD2CA" w:rsidR="00BE7075" w:rsidRPr="001606AF" w:rsidRDefault="00BE7075" w:rsidP="00611A75">
      <w:pPr>
        <w:pStyle w:val="a9"/>
        <w:numPr>
          <w:ilvl w:val="0"/>
          <w:numId w:val="11"/>
        </w:numPr>
        <w:spacing w:line="276" w:lineRule="auto"/>
        <w:jc w:val="both"/>
      </w:pPr>
      <w:r w:rsidRPr="001606AF">
        <w:t>раскрытие заданных тем.</w:t>
      </w:r>
    </w:p>
    <w:p w14:paraId="63DE24C4" w14:textId="77777777" w:rsidR="00BE7075" w:rsidRPr="001606AF" w:rsidRDefault="00BE7075" w:rsidP="00611A75">
      <w:pPr>
        <w:pStyle w:val="a9"/>
        <w:numPr>
          <w:ilvl w:val="1"/>
          <w:numId w:val="2"/>
        </w:numPr>
        <w:spacing w:line="276" w:lineRule="auto"/>
        <w:ind w:left="0" w:firstLine="709"/>
        <w:jc w:val="both"/>
      </w:pPr>
      <w:r w:rsidRPr="001606AF">
        <w:t>Финалисты и победители Проекта определяются по сумме баллов, набранных в каждом конкурсном испытании</w:t>
      </w:r>
      <w:r w:rsidR="00A27A35" w:rsidRPr="001606AF">
        <w:t>.</w:t>
      </w:r>
    </w:p>
    <w:p w14:paraId="45506561" w14:textId="2F175206" w:rsidR="00BE7075" w:rsidRPr="001606AF" w:rsidRDefault="00BE7075" w:rsidP="006402EF">
      <w:pPr>
        <w:pStyle w:val="a9"/>
        <w:numPr>
          <w:ilvl w:val="1"/>
          <w:numId w:val="2"/>
        </w:numPr>
        <w:spacing w:line="276" w:lineRule="auto"/>
        <w:ind w:left="0" w:firstLine="709"/>
        <w:jc w:val="both"/>
      </w:pPr>
      <w:r w:rsidRPr="001606AF">
        <w:t xml:space="preserve">Из состава победителей экспертный совет определяет участников </w:t>
      </w:r>
      <w:r w:rsidR="006402EF">
        <w:t>Гастрольного</w:t>
      </w:r>
      <w:r w:rsidR="006402EF" w:rsidRPr="006402EF">
        <w:t xml:space="preserve"> тур</w:t>
      </w:r>
      <w:r w:rsidR="006402EF">
        <w:t>а</w:t>
      </w:r>
      <w:r w:rsidR="006402EF" w:rsidRPr="006402EF">
        <w:t xml:space="preserve"> победителей Международного студенческого театр</w:t>
      </w:r>
      <w:r w:rsidR="006402EF">
        <w:t>ального фестиваля «</w:t>
      </w:r>
      <w:r w:rsidR="006402EF" w:rsidRPr="006402EF">
        <w:t>Абрикосовый сад</w:t>
      </w:r>
      <w:r w:rsidR="006402EF">
        <w:t>»</w:t>
      </w:r>
      <w:r w:rsidRPr="001606AF">
        <w:t>.</w:t>
      </w:r>
    </w:p>
    <w:p w14:paraId="60E317DF" w14:textId="1A7B50F5" w:rsidR="00A27A35" w:rsidRPr="001606AF" w:rsidRDefault="00BE7075" w:rsidP="00611A75">
      <w:pPr>
        <w:pStyle w:val="a9"/>
        <w:numPr>
          <w:ilvl w:val="1"/>
          <w:numId w:val="2"/>
        </w:numPr>
        <w:spacing w:line="276" w:lineRule="auto"/>
        <w:ind w:left="0" w:firstLine="709"/>
        <w:jc w:val="both"/>
      </w:pPr>
      <w:r w:rsidRPr="001606AF">
        <w:t>Все участники Проекта награждаются сертификатами участника.</w:t>
      </w:r>
      <w:r w:rsidR="00A27A35" w:rsidRPr="001606AF">
        <w:t xml:space="preserve"> </w:t>
      </w:r>
    </w:p>
    <w:p w14:paraId="0317B25D" w14:textId="788C8CBE" w:rsidR="00A27A35" w:rsidRPr="001606AF" w:rsidRDefault="00BE7075" w:rsidP="00611A75">
      <w:pPr>
        <w:pStyle w:val="a9"/>
        <w:numPr>
          <w:ilvl w:val="1"/>
          <w:numId w:val="2"/>
        </w:numPr>
        <w:spacing w:line="276" w:lineRule="auto"/>
        <w:ind w:left="0" w:firstLine="709"/>
        <w:jc w:val="both"/>
      </w:pPr>
      <w:r w:rsidRPr="001606AF">
        <w:t xml:space="preserve">Призеры и победители конкурсной программы (Гран-при, </w:t>
      </w:r>
      <w:proofErr w:type="spellStart"/>
      <w:r w:rsidRPr="001606AF">
        <w:t>суперфиналисты</w:t>
      </w:r>
      <w:proofErr w:type="spellEnd"/>
      <w:r w:rsidRPr="001606AF">
        <w:t>, финалисты Проекта, специальные призы) награждаются дипломами и памятными призами</w:t>
      </w:r>
      <w:r w:rsidR="00A27A35" w:rsidRPr="001606AF">
        <w:t>.</w:t>
      </w:r>
    </w:p>
    <w:p w14:paraId="694B44B8" w14:textId="4F6F59C6" w:rsidR="00BE7075" w:rsidRPr="001606AF" w:rsidRDefault="00BE7075" w:rsidP="00611A75">
      <w:pPr>
        <w:pStyle w:val="a9"/>
        <w:numPr>
          <w:ilvl w:val="1"/>
          <w:numId w:val="2"/>
        </w:numPr>
        <w:spacing w:line="276" w:lineRule="auto"/>
        <w:ind w:left="0" w:firstLine="709"/>
        <w:jc w:val="both"/>
      </w:pPr>
      <w:r w:rsidRPr="001606AF">
        <w:t>По согласованию с Исполнительной дирекцией Программы победителю Проекта может быть предоставлено право льготного участия в XXX</w:t>
      </w:r>
      <w:r w:rsidRPr="001606AF">
        <w:rPr>
          <w:lang w:val="en-US"/>
        </w:rPr>
        <w:t>II</w:t>
      </w:r>
      <w:r w:rsidRPr="001606AF">
        <w:t xml:space="preserve"> Всероссийском фестивале «Российская студенческая весна» </w:t>
      </w:r>
      <w:r w:rsidR="00E96FA1">
        <w:br/>
      </w:r>
      <w:r w:rsidRPr="001606AF">
        <w:t>в 2024 году</w:t>
      </w:r>
    </w:p>
    <w:p w14:paraId="01D523F3" w14:textId="1D22CDF3" w:rsidR="00A27A35" w:rsidRPr="001606AF" w:rsidRDefault="00A27A35" w:rsidP="00611A75">
      <w:pPr>
        <w:pStyle w:val="a9"/>
        <w:numPr>
          <w:ilvl w:val="1"/>
          <w:numId w:val="2"/>
        </w:numPr>
        <w:spacing w:line="276" w:lineRule="auto"/>
        <w:ind w:left="0" w:firstLine="709"/>
        <w:jc w:val="both"/>
      </w:pPr>
      <w:r w:rsidRPr="001606AF">
        <w:t xml:space="preserve">Учредители, организаторы и партнеры </w:t>
      </w:r>
      <w:r w:rsidR="009E493A" w:rsidRPr="001606AF">
        <w:t>Проекта</w:t>
      </w:r>
      <w:r w:rsidR="000747CA" w:rsidRPr="001606AF">
        <w:t xml:space="preserve"> </w:t>
      </w:r>
      <w:r w:rsidRPr="001606AF">
        <w:t xml:space="preserve">вправе учредить свои призы по согласованию с Федеральной дирекцией </w:t>
      </w:r>
      <w:r w:rsidR="009E493A" w:rsidRPr="001606AF">
        <w:t>Проекта</w:t>
      </w:r>
      <w:r w:rsidRPr="001606AF">
        <w:t>.</w:t>
      </w:r>
    </w:p>
    <w:p w14:paraId="065050EC" w14:textId="2D6419BC" w:rsidR="00214D00" w:rsidRPr="001606AF" w:rsidRDefault="00BE7075" w:rsidP="00611A75">
      <w:pPr>
        <w:pStyle w:val="a9"/>
        <w:numPr>
          <w:ilvl w:val="1"/>
          <w:numId w:val="2"/>
        </w:numPr>
        <w:spacing w:line="276" w:lineRule="auto"/>
        <w:ind w:left="0" w:firstLine="709"/>
        <w:jc w:val="both"/>
      </w:pPr>
      <w:r w:rsidRPr="001606AF">
        <w:t xml:space="preserve">Вся актуальная информация о Проекте, в том числе актуальные новости, список Экспертного совета, состав жюри Проекта, списки победителей Проекта публикуются на официальном сайте Программы </w:t>
      </w:r>
      <w:hyperlink r:id="rId13">
        <w:r w:rsidRPr="001606AF">
          <w:rPr>
            <w:rStyle w:val="a5"/>
          </w:rPr>
          <w:t>https://studvesna.info</w:t>
        </w:r>
      </w:hyperlink>
      <w:r w:rsidRPr="001606AF">
        <w:t xml:space="preserve"> в разделе «Абрикосовый сад», https://vk.com/dkchgu, https://vk.com/abrikosovysad, https://vk.com/ka4_cheb</w:t>
      </w:r>
      <w:r w:rsidR="008F1B2D" w:rsidRPr="001606AF">
        <w:t>.</w:t>
      </w:r>
    </w:p>
    <w:p w14:paraId="23269F4C" w14:textId="77777777" w:rsidR="00214D00" w:rsidRPr="001606AF" w:rsidRDefault="00214D00" w:rsidP="001606AF">
      <w:pPr>
        <w:tabs>
          <w:tab w:val="left" w:pos="-142"/>
        </w:tabs>
        <w:spacing w:line="276" w:lineRule="auto"/>
        <w:jc w:val="both"/>
      </w:pPr>
    </w:p>
    <w:p w14:paraId="6C9E99EE" w14:textId="6A156FE4" w:rsidR="009D3091" w:rsidRPr="001606AF" w:rsidRDefault="00214D00" w:rsidP="00611A75">
      <w:pPr>
        <w:pStyle w:val="a9"/>
        <w:widowControl w:val="0"/>
        <w:numPr>
          <w:ilvl w:val="0"/>
          <w:numId w:val="2"/>
        </w:numPr>
        <w:spacing w:line="276" w:lineRule="auto"/>
        <w:ind w:left="0" w:firstLine="709"/>
        <w:jc w:val="both"/>
      </w:pPr>
      <w:r w:rsidRPr="001606AF">
        <w:rPr>
          <w:b/>
        </w:rPr>
        <w:t>Контактная информация</w:t>
      </w:r>
    </w:p>
    <w:p w14:paraId="2EC7FC9D" w14:textId="7EBE570B" w:rsidR="009D3091" w:rsidRPr="001606AF" w:rsidRDefault="009D3091" w:rsidP="00611A75">
      <w:pPr>
        <w:pStyle w:val="a9"/>
        <w:widowControl w:val="0"/>
        <w:numPr>
          <w:ilvl w:val="1"/>
          <w:numId w:val="2"/>
        </w:numPr>
        <w:spacing w:line="276" w:lineRule="auto"/>
        <w:ind w:left="1134" w:hanging="425"/>
        <w:jc w:val="both"/>
      </w:pPr>
      <w:r w:rsidRPr="001606AF">
        <w:t>101990, г. Москва, ул. Маросейка, д. 3/13 стр. 1, оф. 3.</w:t>
      </w:r>
    </w:p>
    <w:p w14:paraId="4932E348" w14:textId="77777777" w:rsidR="009D3091" w:rsidRPr="001606AF" w:rsidRDefault="009D3091" w:rsidP="001606AF">
      <w:pPr>
        <w:widowControl w:val="0"/>
        <w:spacing w:line="276" w:lineRule="auto"/>
        <w:ind w:left="1134" w:firstLine="284"/>
        <w:jc w:val="both"/>
      </w:pPr>
      <w:r w:rsidRPr="001606AF">
        <w:lastRenderedPageBreak/>
        <w:t>тел.: (495) 625-19-01, 625-03-15</w:t>
      </w:r>
    </w:p>
    <w:p w14:paraId="40462F9A" w14:textId="77777777" w:rsidR="009D3091" w:rsidRPr="001606AF" w:rsidRDefault="009D3091" w:rsidP="001606AF">
      <w:pPr>
        <w:widowControl w:val="0"/>
        <w:spacing w:line="276" w:lineRule="auto"/>
        <w:ind w:left="1134" w:firstLine="284"/>
        <w:jc w:val="both"/>
      </w:pPr>
      <w:r w:rsidRPr="001606AF">
        <w:t>единый телефон: 8-800-700-69-01</w:t>
      </w:r>
    </w:p>
    <w:p w14:paraId="5F9CF6BE" w14:textId="77777777" w:rsidR="009D3091" w:rsidRPr="001606AF" w:rsidRDefault="009D3091" w:rsidP="001606AF">
      <w:pPr>
        <w:widowControl w:val="0"/>
        <w:spacing w:line="276" w:lineRule="auto"/>
        <w:ind w:left="1134" w:firstLine="284"/>
        <w:jc w:val="both"/>
      </w:pPr>
      <w:r w:rsidRPr="001606AF">
        <w:t>mail@studvesna.info</w:t>
      </w:r>
    </w:p>
    <w:p w14:paraId="341C39BF" w14:textId="7BEFD98C" w:rsidR="00541657" w:rsidRPr="001606AF" w:rsidRDefault="00541657" w:rsidP="00611A75">
      <w:pPr>
        <w:pStyle w:val="a9"/>
        <w:numPr>
          <w:ilvl w:val="1"/>
          <w:numId w:val="2"/>
        </w:numPr>
        <w:spacing w:line="276" w:lineRule="auto"/>
        <w:ind w:left="1418" w:hanging="709"/>
        <w:jc w:val="both"/>
      </w:pPr>
      <w:r w:rsidRPr="001606AF">
        <w:t>428008 Чувашская Республика, г. Чебоксары, ул. Университетская, д 38.</w:t>
      </w:r>
    </w:p>
    <w:p w14:paraId="39E01B0B" w14:textId="77777777" w:rsidR="00541657" w:rsidRPr="001606AF" w:rsidRDefault="00541657" w:rsidP="001606AF">
      <w:pPr>
        <w:pStyle w:val="a9"/>
        <w:spacing w:line="276" w:lineRule="auto"/>
        <w:ind w:left="1418"/>
      </w:pPr>
      <w:r w:rsidRPr="001606AF">
        <w:t>тел.:. +7 967 4705246</w:t>
      </w:r>
    </w:p>
    <w:p w14:paraId="51C8F2D8" w14:textId="657A59D9" w:rsidR="00541657" w:rsidRPr="001606AF" w:rsidRDefault="00541657" w:rsidP="001606AF">
      <w:pPr>
        <w:pStyle w:val="a9"/>
        <w:spacing w:line="276" w:lineRule="auto"/>
        <w:ind w:left="1418"/>
      </w:pPr>
      <w:r w:rsidRPr="001606AF">
        <w:t>abrikosovysad21@gmail.com</w:t>
      </w:r>
    </w:p>
    <w:p w14:paraId="2CE69427" w14:textId="25193245" w:rsidR="00557501" w:rsidRPr="001606AF" w:rsidRDefault="00557501" w:rsidP="001606AF">
      <w:pPr>
        <w:spacing w:line="276" w:lineRule="auto"/>
        <w:ind w:left="1134" w:hanging="774"/>
      </w:pPr>
      <w:r w:rsidRPr="001606AF">
        <w:br w:type="page"/>
      </w:r>
    </w:p>
    <w:p w14:paraId="75E115C5" w14:textId="77777777" w:rsidR="00557501" w:rsidRPr="00557501" w:rsidRDefault="00557501" w:rsidP="009B69D4">
      <w:pPr>
        <w:widowControl w:val="0"/>
        <w:shd w:val="clear" w:color="auto" w:fill="FFFFFF"/>
        <w:autoSpaceDE w:val="0"/>
        <w:autoSpaceDN w:val="0"/>
        <w:adjustRightInd w:val="0"/>
        <w:spacing w:line="276" w:lineRule="auto"/>
        <w:jc w:val="right"/>
      </w:pPr>
      <w:r w:rsidRPr="00557501">
        <w:lastRenderedPageBreak/>
        <w:t>Приложение 1</w:t>
      </w:r>
    </w:p>
    <w:p w14:paraId="570D2EDC" w14:textId="77777777" w:rsidR="00557501" w:rsidRPr="00557501" w:rsidRDefault="00557501" w:rsidP="009B69D4">
      <w:pPr>
        <w:widowControl w:val="0"/>
        <w:shd w:val="clear" w:color="auto" w:fill="FFFFFF"/>
        <w:autoSpaceDE w:val="0"/>
        <w:autoSpaceDN w:val="0"/>
        <w:adjustRightInd w:val="0"/>
        <w:spacing w:line="276" w:lineRule="auto"/>
        <w:jc w:val="right"/>
      </w:pPr>
    </w:p>
    <w:p w14:paraId="2FCB9759" w14:textId="77777777" w:rsidR="00557501" w:rsidRPr="00557501" w:rsidRDefault="00557501" w:rsidP="009B69D4">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 xml:space="preserve">Согласие на обработку персональных данных </w:t>
      </w:r>
    </w:p>
    <w:p w14:paraId="3079FA9D" w14:textId="77777777" w:rsidR="00557501" w:rsidRPr="00557501" w:rsidRDefault="00557501" w:rsidP="009B69D4">
      <w:pPr>
        <w:widowControl w:val="0"/>
        <w:shd w:val="clear" w:color="auto" w:fill="FFFFFF"/>
        <w:autoSpaceDE w:val="0"/>
        <w:autoSpaceDN w:val="0"/>
        <w:adjustRightInd w:val="0"/>
        <w:spacing w:line="276" w:lineRule="auto"/>
        <w:contextualSpacing/>
        <w:jc w:val="center"/>
        <w:rPr>
          <w:b/>
          <w:sz w:val="20"/>
          <w:szCs w:val="20"/>
        </w:rPr>
      </w:pPr>
    </w:p>
    <w:p w14:paraId="5290253D"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b/>
          <w:sz w:val="20"/>
          <w:szCs w:val="20"/>
        </w:rPr>
      </w:pPr>
    </w:p>
    <w:p w14:paraId="7EF16495" w14:textId="134C34F7" w:rsidR="00557501" w:rsidRPr="00557501" w:rsidRDefault="00557501" w:rsidP="009B69D4">
      <w:pPr>
        <w:widowControl w:val="0"/>
        <w:shd w:val="clear" w:color="auto" w:fill="FFFFFF"/>
        <w:autoSpaceDE w:val="0"/>
        <w:autoSpaceDN w:val="0"/>
        <w:adjustRightInd w:val="0"/>
        <w:spacing w:line="276" w:lineRule="auto"/>
        <w:ind w:firstLine="709"/>
        <w:contextualSpacing/>
        <w:jc w:val="both"/>
        <w:rPr>
          <w:sz w:val="20"/>
          <w:szCs w:val="20"/>
        </w:rPr>
      </w:pPr>
      <w:r w:rsidRPr="00557501">
        <w:rPr>
          <w:sz w:val="20"/>
          <w:szCs w:val="20"/>
        </w:rPr>
        <w:t>Я, ______________________________________________________________, паспорт гражданина РФ №_______________выдан_______________________________________________________________________________, дата выдачи «____» _____________________ года, код подразделения ____-____, проживающий(</w:t>
      </w:r>
      <w:proofErr w:type="spellStart"/>
      <w:r w:rsidRPr="00557501">
        <w:rPr>
          <w:sz w:val="20"/>
          <w:szCs w:val="20"/>
        </w:rPr>
        <w:t>ая</w:t>
      </w:r>
      <w:proofErr w:type="spellEnd"/>
      <w:r w:rsidRPr="00557501">
        <w:rPr>
          <w:sz w:val="20"/>
          <w:szCs w:val="20"/>
        </w:rPr>
        <w:t xml:space="preserve">) по адресу:____________________________________________________________________________________ _______________________________________________________________________________, в соответствии со ст. 9 Федерального закона № 152-ФЗ «О защите персональных данных» даю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Автономной некоммерческой организации «Центр студенческих программ Российского Союза Молодежи», находящейся по адресу: г. Москва, ул. Маросейка, д. 3/13 (далее –АНО ЦСП РСМ),  а также иным уполномоченным лицам АНО ЦСП РСМ, с которыми заключены договоры на оказание услуг либо иные соглашения, в целях участия в </w:t>
      </w:r>
      <w:r w:rsidR="0055743F">
        <w:rPr>
          <w:color w:val="000000"/>
          <w:sz w:val="20"/>
          <w:szCs w:val="20"/>
        </w:rPr>
        <w:t>Международном студенческом театральном фестивале «Абрикосовый сад»</w:t>
      </w:r>
      <w:r w:rsidRPr="00557501">
        <w:rPr>
          <w:color w:val="000000"/>
          <w:sz w:val="20"/>
          <w:szCs w:val="20"/>
        </w:rPr>
        <w:t xml:space="preserve">, </w:t>
      </w:r>
      <w:r w:rsidRPr="00557501">
        <w:rPr>
          <w:sz w:val="20"/>
          <w:szCs w:val="20"/>
        </w:rPr>
        <w:t>Федеральному государственному бюджетному образовательному учреждению высшего образования «</w:t>
      </w:r>
      <w:r>
        <w:rPr>
          <w:sz w:val="20"/>
          <w:szCs w:val="20"/>
        </w:rPr>
        <w:t>Чувашский государственный университет</w:t>
      </w:r>
      <w:r w:rsidRPr="00557501">
        <w:rPr>
          <w:sz w:val="20"/>
          <w:szCs w:val="20"/>
        </w:rPr>
        <w:t xml:space="preserve"> имени И.Н. Ульянова», находящегося по адресу: г. Чебоксары, Московский пр-т, д. 15 (далее – </w:t>
      </w:r>
      <w:r>
        <w:rPr>
          <w:sz w:val="20"/>
          <w:szCs w:val="20"/>
        </w:rPr>
        <w:t>ЧГУ им. И.Н. Ульянова</w:t>
      </w:r>
      <w:r w:rsidRPr="00557501">
        <w:rPr>
          <w:sz w:val="20"/>
          <w:szCs w:val="20"/>
        </w:rPr>
        <w:t>)</w:t>
      </w:r>
      <w:r w:rsidRPr="00557501">
        <w:rPr>
          <w:sz w:val="18"/>
          <w:szCs w:val="20"/>
        </w:rPr>
        <w:t>.</w:t>
      </w:r>
    </w:p>
    <w:p w14:paraId="0DAC96A7"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p>
    <w:p w14:paraId="311C3526"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r w:rsidRPr="00557501">
        <w:rPr>
          <w:sz w:val="20"/>
          <w:szCs w:val="20"/>
        </w:rPr>
        <w:t>Категория персональных данных, на обработку которых дается настоящее Согласие:</w:t>
      </w:r>
      <w:r w:rsidRPr="00557501">
        <w:rPr>
          <w:sz w:val="20"/>
          <w:szCs w:val="20"/>
        </w:rPr>
        <w:br/>
      </w:r>
    </w:p>
    <w:tbl>
      <w:tblPr>
        <w:tblStyle w:val="12"/>
        <w:tblW w:w="0" w:type="auto"/>
        <w:tblLook w:val="04A0" w:firstRow="1" w:lastRow="0" w:firstColumn="1" w:lastColumn="0" w:noHBand="0" w:noVBand="1"/>
      </w:tblPr>
      <w:tblGrid>
        <w:gridCol w:w="7082"/>
        <w:gridCol w:w="1134"/>
        <w:gridCol w:w="1128"/>
      </w:tblGrid>
      <w:tr w:rsidR="00557501" w:rsidRPr="00557501" w14:paraId="18F36126" w14:textId="77777777" w:rsidTr="00872418">
        <w:tc>
          <w:tcPr>
            <w:tcW w:w="7083" w:type="dxa"/>
          </w:tcPr>
          <w:p w14:paraId="222FBA4A"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r w:rsidRPr="00557501">
              <w:rPr>
                <w:b/>
                <w:sz w:val="20"/>
                <w:szCs w:val="20"/>
              </w:rPr>
              <w:t>Категория персональных данных</w:t>
            </w:r>
          </w:p>
        </w:tc>
        <w:tc>
          <w:tcPr>
            <w:tcW w:w="1134" w:type="dxa"/>
          </w:tcPr>
          <w:p w14:paraId="1C0A674D"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r w:rsidRPr="00557501">
              <w:rPr>
                <w:b/>
                <w:sz w:val="20"/>
                <w:szCs w:val="20"/>
              </w:rPr>
              <w:t>ДА</w:t>
            </w:r>
          </w:p>
        </w:tc>
        <w:tc>
          <w:tcPr>
            <w:tcW w:w="1128" w:type="dxa"/>
          </w:tcPr>
          <w:p w14:paraId="5629B436"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r w:rsidRPr="00557501">
              <w:rPr>
                <w:b/>
                <w:sz w:val="20"/>
                <w:szCs w:val="20"/>
              </w:rPr>
              <w:t>НЕТ</w:t>
            </w:r>
          </w:p>
        </w:tc>
      </w:tr>
      <w:tr w:rsidR="00557501" w:rsidRPr="00557501" w14:paraId="518263C8" w14:textId="77777777" w:rsidTr="00872418">
        <w:tc>
          <w:tcPr>
            <w:tcW w:w="7083" w:type="dxa"/>
          </w:tcPr>
          <w:p w14:paraId="4BE2A70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фамилия, имя, отчество</w:t>
            </w:r>
          </w:p>
        </w:tc>
        <w:tc>
          <w:tcPr>
            <w:tcW w:w="1134" w:type="dxa"/>
          </w:tcPr>
          <w:p w14:paraId="512D8DAE"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5BA12E84"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28774378" w14:textId="77777777" w:rsidTr="00872418">
        <w:tc>
          <w:tcPr>
            <w:tcW w:w="7083" w:type="dxa"/>
          </w:tcPr>
          <w:p w14:paraId="123AC3BB"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дата рождения</w:t>
            </w:r>
          </w:p>
        </w:tc>
        <w:tc>
          <w:tcPr>
            <w:tcW w:w="1134" w:type="dxa"/>
          </w:tcPr>
          <w:p w14:paraId="737388C4"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3252AB02"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7FB9F9BF" w14:textId="77777777" w:rsidTr="00872418">
        <w:tc>
          <w:tcPr>
            <w:tcW w:w="7083" w:type="dxa"/>
          </w:tcPr>
          <w:p w14:paraId="026420F9"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место рождения</w:t>
            </w:r>
          </w:p>
        </w:tc>
        <w:tc>
          <w:tcPr>
            <w:tcW w:w="1134" w:type="dxa"/>
          </w:tcPr>
          <w:p w14:paraId="5651A3C8"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150519C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79286A72" w14:textId="77777777" w:rsidTr="00872418">
        <w:tc>
          <w:tcPr>
            <w:tcW w:w="7083" w:type="dxa"/>
          </w:tcPr>
          <w:p w14:paraId="1CAEFF29"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место проживания</w:t>
            </w:r>
          </w:p>
        </w:tc>
        <w:tc>
          <w:tcPr>
            <w:tcW w:w="1134" w:type="dxa"/>
          </w:tcPr>
          <w:p w14:paraId="007F9B98"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3A80C59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3C9B6001" w14:textId="77777777" w:rsidTr="00872418">
        <w:tc>
          <w:tcPr>
            <w:tcW w:w="7083" w:type="dxa"/>
          </w:tcPr>
          <w:p w14:paraId="1E889F1D"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номер паспорта, когда и кем выдан, код подразделения</w:t>
            </w:r>
          </w:p>
        </w:tc>
        <w:tc>
          <w:tcPr>
            <w:tcW w:w="1134" w:type="dxa"/>
          </w:tcPr>
          <w:p w14:paraId="7A4CCD36"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6F697ADD"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7CB0AAC5" w14:textId="77777777" w:rsidTr="00872418">
        <w:tc>
          <w:tcPr>
            <w:tcW w:w="7083" w:type="dxa"/>
          </w:tcPr>
          <w:p w14:paraId="2FBED99C"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место учебы/работы</w:t>
            </w:r>
          </w:p>
        </w:tc>
        <w:tc>
          <w:tcPr>
            <w:tcW w:w="1134" w:type="dxa"/>
          </w:tcPr>
          <w:p w14:paraId="47AF07F1"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20D0935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3AAB967B" w14:textId="77777777" w:rsidTr="00872418">
        <w:tc>
          <w:tcPr>
            <w:tcW w:w="7083" w:type="dxa"/>
          </w:tcPr>
          <w:p w14:paraId="20943CAE"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занимаемая должность</w:t>
            </w:r>
          </w:p>
        </w:tc>
        <w:tc>
          <w:tcPr>
            <w:tcW w:w="1134" w:type="dxa"/>
          </w:tcPr>
          <w:p w14:paraId="71E8B57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0785FF9B"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5B0651D6" w14:textId="77777777" w:rsidTr="00872418">
        <w:tc>
          <w:tcPr>
            <w:tcW w:w="7083" w:type="dxa"/>
          </w:tcPr>
          <w:p w14:paraId="63B8B6DC"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общественная деятельность</w:t>
            </w:r>
          </w:p>
        </w:tc>
        <w:tc>
          <w:tcPr>
            <w:tcW w:w="1134" w:type="dxa"/>
          </w:tcPr>
          <w:p w14:paraId="404C0F62"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40F6E6F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7E8FA377" w14:textId="77777777" w:rsidTr="00872418">
        <w:tc>
          <w:tcPr>
            <w:tcW w:w="7083" w:type="dxa"/>
          </w:tcPr>
          <w:p w14:paraId="1C7E77FB"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ссылка на аккаунт в социальной сети «</w:t>
            </w:r>
            <w:proofErr w:type="spellStart"/>
            <w:r w:rsidRPr="00557501">
              <w:rPr>
                <w:sz w:val="20"/>
                <w:szCs w:val="20"/>
              </w:rPr>
              <w:t>Вконтакте</w:t>
            </w:r>
            <w:proofErr w:type="spellEnd"/>
            <w:r w:rsidRPr="00557501">
              <w:rPr>
                <w:sz w:val="20"/>
                <w:szCs w:val="20"/>
              </w:rPr>
              <w:t>»</w:t>
            </w:r>
          </w:p>
        </w:tc>
        <w:tc>
          <w:tcPr>
            <w:tcW w:w="1134" w:type="dxa"/>
          </w:tcPr>
          <w:p w14:paraId="3ACD879D"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79D86B0C"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215E2D81" w14:textId="77777777" w:rsidTr="00872418">
        <w:tc>
          <w:tcPr>
            <w:tcW w:w="7083" w:type="dxa"/>
          </w:tcPr>
          <w:p w14:paraId="677F1306"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ссылка на аккаунт в социальной сети «Телеграмм»</w:t>
            </w:r>
          </w:p>
        </w:tc>
        <w:tc>
          <w:tcPr>
            <w:tcW w:w="1134" w:type="dxa"/>
          </w:tcPr>
          <w:p w14:paraId="1109C4B2"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3ECB8947"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532AA4E6" w14:textId="77777777" w:rsidTr="00872418">
        <w:tc>
          <w:tcPr>
            <w:tcW w:w="7083" w:type="dxa"/>
          </w:tcPr>
          <w:p w14:paraId="350476F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личный номер телефона</w:t>
            </w:r>
          </w:p>
        </w:tc>
        <w:tc>
          <w:tcPr>
            <w:tcW w:w="1134" w:type="dxa"/>
          </w:tcPr>
          <w:p w14:paraId="0755D2E8"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0288BF97"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22F935C1" w14:textId="77777777" w:rsidTr="00872418">
        <w:tc>
          <w:tcPr>
            <w:tcW w:w="7083" w:type="dxa"/>
          </w:tcPr>
          <w:p w14:paraId="2604E95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lang w:val="en-US"/>
              </w:rPr>
              <w:t>e</w:t>
            </w:r>
            <w:r w:rsidRPr="00557501">
              <w:rPr>
                <w:sz w:val="20"/>
                <w:szCs w:val="20"/>
              </w:rPr>
              <w:t>-</w:t>
            </w:r>
            <w:r w:rsidRPr="00557501">
              <w:rPr>
                <w:sz w:val="20"/>
                <w:szCs w:val="20"/>
                <w:lang w:val="en-US"/>
              </w:rPr>
              <w:t>mail</w:t>
            </w:r>
          </w:p>
        </w:tc>
        <w:tc>
          <w:tcPr>
            <w:tcW w:w="1134" w:type="dxa"/>
          </w:tcPr>
          <w:p w14:paraId="25799584"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44699EAD"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7EC26608" w14:textId="77777777" w:rsidTr="00872418">
        <w:tc>
          <w:tcPr>
            <w:tcW w:w="7083" w:type="dxa"/>
          </w:tcPr>
          <w:p w14:paraId="4D8FFDF6"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lang w:val="en-US"/>
              </w:rPr>
            </w:pPr>
            <w:r w:rsidRPr="00557501">
              <w:rPr>
                <w:sz w:val="20"/>
                <w:szCs w:val="20"/>
              </w:rPr>
              <w:t>изображения (фото)</w:t>
            </w:r>
          </w:p>
        </w:tc>
        <w:tc>
          <w:tcPr>
            <w:tcW w:w="1134" w:type="dxa"/>
          </w:tcPr>
          <w:p w14:paraId="280E9FD5"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54168392"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75D37D8A" w14:textId="77777777" w:rsidTr="00872418">
        <w:tc>
          <w:tcPr>
            <w:tcW w:w="7083" w:type="dxa"/>
          </w:tcPr>
          <w:p w14:paraId="02D133A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ИНН</w:t>
            </w:r>
          </w:p>
        </w:tc>
        <w:tc>
          <w:tcPr>
            <w:tcW w:w="1134" w:type="dxa"/>
          </w:tcPr>
          <w:p w14:paraId="2EB6383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1F96C36A"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476A02DF" w14:textId="77777777" w:rsidTr="00872418">
        <w:tc>
          <w:tcPr>
            <w:tcW w:w="7083" w:type="dxa"/>
          </w:tcPr>
          <w:p w14:paraId="4D8414A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СНИЛС</w:t>
            </w:r>
          </w:p>
        </w:tc>
        <w:tc>
          <w:tcPr>
            <w:tcW w:w="1134" w:type="dxa"/>
          </w:tcPr>
          <w:p w14:paraId="5F1894A5"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1128" w:type="dxa"/>
          </w:tcPr>
          <w:p w14:paraId="4D0B5934"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bl>
    <w:p w14:paraId="48FCFCD4"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p w14:paraId="2C7C265C"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Я уведомлен и согласен с тем, что указанное Согласие может быть отозвано мною в письменной форме.</w:t>
      </w:r>
    </w:p>
    <w:p w14:paraId="31D86CFE"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Я согласен на получение смс и электронных оповещений о проведении мероприятий АНО ЦСП РСМ.</w:t>
      </w:r>
    </w:p>
    <w:p w14:paraId="56DA1062"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Я ознакомлен с документами, устанавливающими порядок обработки персональных данных, а также о моих правах и обязанностях в этой сфере.</w:t>
      </w:r>
    </w:p>
    <w:p w14:paraId="06B35DB7"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Настоящее Согласие действует со дня его подписания до дня отзыва в письменной форме.</w:t>
      </w:r>
    </w:p>
    <w:p w14:paraId="2A1EEE5A"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p>
    <w:p w14:paraId="7FAAC75C"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p>
    <w:p w14:paraId="55AF1E5D"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i/>
          <w:sz w:val="24"/>
          <w:szCs w:val="24"/>
        </w:rPr>
      </w:pPr>
      <w:r w:rsidRPr="00557501">
        <w:rPr>
          <w:sz w:val="20"/>
          <w:szCs w:val="20"/>
        </w:rPr>
        <w:t>«___»_____________ 20__ г.                                                                                  ____________________________</w:t>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t xml:space="preserve">                                                               </w:t>
      </w:r>
      <w:proofErr w:type="gramStart"/>
      <w:r w:rsidRPr="00557501">
        <w:rPr>
          <w:i/>
          <w:sz w:val="20"/>
          <w:szCs w:val="20"/>
        </w:rPr>
        <w:t xml:space="preserve">   (</w:t>
      </w:r>
      <w:proofErr w:type="gramEnd"/>
      <w:r w:rsidRPr="00557501">
        <w:rPr>
          <w:i/>
          <w:sz w:val="20"/>
          <w:szCs w:val="20"/>
        </w:rPr>
        <w:t>подпись)</w:t>
      </w:r>
    </w:p>
    <w:p w14:paraId="3A2CBF0F" w14:textId="77777777" w:rsidR="00557501" w:rsidRPr="00557501" w:rsidRDefault="00557501" w:rsidP="009B69D4">
      <w:pPr>
        <w:shd w:val="clear" w:color="auto" w:fill="FFFFFF"/>
        <w:spacing w:after="160" w:line="276" w:lineRule="auto"/>
      </w:pPr>
      <w:r w:rsidRPr="00557501">
        <w:br w:type="page"/>
      </w:r>
    </w:p>
    <w:p w14:paraId="61AA8427" w14:textId="77777777" w:rsidR="00557501" w:rsidRPr="00557501" w:rsidRDefault="00557501" w:rsidP="009B69D4">
      <w:pPr>
        <w:widowControl w:val="0"/>
        <w:shd w:val="clear" w:color="auto" w:fill="FFFFFF"/>
        <w:autoSpaceDE w:val="0"/>
        <w:autoSpaceDN w:val="0"/>
        <w:adjustRightInd w:val="0"/>
        <w:spacing w:line="276" w:lineRule="auto"/>
        <w:jc w:val="right"/>
      </w:pPr>
      <w:r w:rsidRPr="00557501">
        <w:lastRenderedPageBreak/>
        <w:t>Приложение 2</w:t>
      </w:r>
    </w:p>
    <w:p w14:paraId="659CC6F9" w14:textId="77777777" w:rsidR="00557501" w:rsidRPr="00557501" w:rsidRDefault="00557501" w:rsidP="009B69D4">
      <w:pPr>
        <w:widowControl w:val="0"/>
        <w:shd w:val="clear" w:color="auto" w:fill="FFFFFF"/>
        <w:autoSpaceDE w:val="0"/>
        <w:autoSpaceDN w:val="0"/>
        <w:adjustRightInd w:val="0"/>
        <w:spacing w:line="276" w:lineRule="auto"/>
        <w:jc w:val="right"/>
      </w:pPr>
    </w:p>
    <w:p w14:paraId="4A8A337F" w14:textId="77777777" w:rsidR="00557501" w:rsidRPr="00557501" w:rsidRDefault="00557501" w:rsidP="009B69D4">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Согласие на обработку персональных данных,</w:t>
      </w:r>
    </w:p>
    <w:p w14:paraId="32E65E56" w14:textId="77777777" w:rsidR="00557501" w:rsidRPr="00557501" w:rsidRDefault="00557501" w:rsidP="009B69D4">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разрешенных субъектом персональных данных для распространения</w:t>
      </w:r>
    </w:p>
    <w:p w14:paraId="4ABDE2DB"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b/>
          <w:sz w:val="20"/>
          <w:szCs w:val="20"/>
        </w:rPr>
      </w:pPr>
    </w:p>
    <w:p w14:paraId="71B4CEB0" w14:textId="77777777" w:rsidR="00557501" w:rsidRPr="00557501" w:rsidRDefault="00557501" w:rsidP="009B69D4">
      <w:pPr>
        <w:widowControl w:val="0"/>
        <w:shd w:val="clear" w:color="auto" w:fill="FFFFFF"/>
        <w:autoSpaceDE w:val="0"/>
        <w:autoSpaceDN w:val="0"/>
        <w:adjustRightInd w:val="0"/>
        <w:spacing w:line="276" w:lineRule="auto"/>
        <w:ind w:firstLine="709"/>
        <w:contextualSpacing/>
        <w:jc w:val="both"/>
        <w:rPr>
          <w:sz w:val="20"/>
          <w:szCs w:val="20"/>
        </w:rPr>
      </w:pPr>
      <w:r w:rsidRPr="00557501">
        <w:rPr>
          <w:sz w:val="20"/>
          <w:szCs w:val="20"/>
        </w:rPr>
        <w:t>Я, _______________________________________________________________________, паспорт гражданина РФ №______________</w:t>
      </w:r>
      <w:proofErr w:type="gramStart"/>
      <w:r w:rsidRPr="00557501">
        <w:rPr>
          <w:sz w:val="20"/>
          <w:szCs w:val="20"/>
        </w:rPr>
        <w:t>_  выдан</w:t>
      </w:r>
      <w:proofErr w:type="gramEnd"/>
      <w:r w:rsidRPr="00557501">
        <w:rPr>
          <w:sz w:val="20"/>
          <w:szCs w:val="20"/>
        </w:rPr>
        <w:t xml:space="preserve"> _______________________________________________________, дата выдачи «____» _____________________ года, код подразделения ____-____, проживающий(</w:t>
      </w:r>
      <w:proofErr w:type="spellStart"/>
      <w:r w:rsidRPr="00557501">
        <w:rPr>
          <w:sz w:val="20"/>
          <w:szCs w:val="20"/>
        </w:rPr>
        <w:t>ая</w:t>
      </w:r>
      <w:proofErr w:type="spellEnd"/>
      <w:r w:rsidRPr="00557501">
        <w:rPr>
          <w:sz w:val="20"/>
          <w:szCs w:val="20"/>
        </w:rPr>
        <w:t>) по адресу:_______________________________________________________________________________________</w:t>
      </w:r>
    </w:p>
    <w:p w14:paraId="406A1BB1" w14:textId="6826AA5A"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_____________________________________________________________________________, в соответствии со ст. ст. 9, 10.1 Федерального закона № 152-ФЗ «О защите персональных данных» даю согласие на распространение подлежащих обработке моих персональных данных оператором – Общероссийской общественной организации «Российский Союз Молодежи», находящей по адресу: г. Москва, ул. Маросейка, д. 3/13 (далее – РСМ), Федеральному государственному бюджетному образовательному учреждению высшего образования «</w:t>
      </w:r>
      <w:r>
        <w:rPr>
          <w:sz w:val="20"/>
          <w:szCs w:val="20"/>
        </w:rPr>
        <w:t>Чувашский государственный университет</w:t>
      </w:r>
      <w:r w:rsidRPr="00557501">
        <w:rPr>
          <w:sz w:val="20"/>
          <w:szCs w:val="20"/>
        </w:rPr>
        <w:t xml:space="preserve"> имени И.Н. Ульянова», находящегося по адресу: г. Чебоксары, Московский пр-т, д. 15 (далее – </w:t>
      </w:r>
      <w:r>
        <w:rPr>
          <w:sz w:val="20"/>
          <w:szCs w:val="20"/>
        </w:rPr>
        <w:t>ЧГУ им. И.Н. Ульянова</w:t>
      </w:r>
      <w:r w:rsidRPr="00557501">
        <w:rPr>
          <w:sz w:val="20"/>
          <w:szCs w:val="20"/>
        </w:rPr>
        <w:t>), в следующем порядке:</w:t>
      </w:r>
    </w:p>
    <w:tbl>
      <w:tblPr>
        <w:tblStyle w:val="12"/>
        <w:tblW w:w="0" w:type="auto"/>
        <w:tblLook w:val="04A0" w:firstRow="1" w:lastRow="0" w:firstColumn="1" w:lastColumn="0" w:noHBand="0" w:noVBand="1"/>
      </w:tblPr>
      <w:tblGrid>
        <w:gridCol w:w="4956"/>
        <w:gridCol w:w="1842"/>
        <w:gridCol w:w="2546"/>
      </w:tblGrid>
      <w:tr w:rsidR="00557501" w:rsidRPr="00557501" w14:paraId="0C22A53E" w14:textId="77777777" w:rsidTr="00872418">
        <w:tc>
          <w:tcPr>
            <w:tcW w:w="4957" w:type="dxa"/>
          </w:tcPr>
          <w:p w14:paraId="41B5228D"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r w:rsidRPr="00557501">
              <w:rPr>
                <w:b/>
                <w:sz w:val="20"/>
                <w:szCs w:val="20"/>
              </w:rPr>
              <w:t>Категория персональных данных</w:t>
            </w:r>
          </w:p>
        </w:tc>
        <w:tc>
          <w:tcPr>
            <w:tcW w:w="1842" w:type="dxa"/>
          </w:tcPr>
          <w:p w14:paraId="5CFB5F7A"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r w:rsidRPr="00557501">
              <w:rPr>
                <w:b/>
                <w:sz w:val="20"/>
                <w:szCs w:val="20"/>
              </w:rPr>
              <w:t>ДА</w:t>
            </w:r>
          </w:p>
        </w:tc>
        <w:tc>
          <w:tcPr>
            <w:tcW w:w="2546" w:type="dxa"/>
          </w:tcPr>
          <w:p w14:paraId="328AA682"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r w:rsidRPr="00557501">
              <w:rPr>
                <w:b/>
                <w:sz w:val="20"/>
                <w:szCs w:val="20"/>
              </w:rPr>
              <w:t>НЕТ</w:t>
            </w:r>
          </w:p>
        </w:tc>
      </w:tr>
      <w:tr w:rsidR="00557501" w:rsidRPr="00557501" w14:paraId="3B0FAC5A" w14:textId="77777777" w:rsidTr="00872418">
        <w:tc>
          <w:tcPr>
            <w:tcW w:w="4957" w:type="dxa"/>
          </w:tcPr>
          <w:p w14:paraId="2829F119" w14:textId="77777777" w:rsidR="00557501" w:rsidRPr="00557501" w:rsidRDefault="00557501" w:rsidP="009B69D4">
            <w:pPr>
              <w:widowControl w:val="0"/>
              <w:shd w:val="clear" w:color="auto" w:fill="FFFFFF"/>
              <w:autoSpaceDE w:val="0"/>
              <w:autoSpaceDN w:val="0"/>
              <w:adjustRightInd w:val="0"/>
              <w:spacing w:line="276" w:lineRule="auto"/>
              <w:rPr>
                <w:b/>
                <w:sz w:val="20"/>
                <w:szCs w:val="20"/>
              </w:rPr>
            </w:pPr>
            <w:r w:rsidRPr="00557501">
              <w:rPr>
                <w:sz w:val="20"/>
                <w:szCs w:val="20"/>
              </w:rPr>
              <w:t>фамилия, имя, отчество</w:t>
            </w:r>
          </w:p>
        </w:tc>
        <w:tc>
          <w:tcPr>
            <w:tcW w:w="1842" w:type="dxa"/>
          </w:tcPr>
          <w:p w14:paraId="6C13210C"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p>
        </w:tc>
        <w:tc>
          <w:tcPr>
            <w:tcW w:w="2546" w:type="dxa"/>
          </w:tcPr>
          <w:p w14:paraId="34E7C8D0" w14:textId="77777777" w:rsidR="00557501" w:rsidRPr="00557501" w:rsidRDefault="00557501" w:rsidP="009B69D4">
            <w:pPr>
              <w:widowControl w:val="0"/>
              <w:shd w:val="clear" w:color="auto" w:fill="FFFFFF"/>
              <w:autoSpaceDE w:val="0"/>
              <w:autoSpaceDN w:val="0"/>
              <w:adjustRightInd w:val="0"/>
              <w:spacing w:line="276" w:lineRule="auto"/>
              <w:jc w:val="center"/>
              <w:rPr>
                <w:b/>
                <w:sz w:val="20"/>
                <w:szCs w:val="20"/>
              </w:rPr>
            </w:pPr>
          </w:p>
        </w:tc>
      </w:tr>
      <w:tr w:rsidR="00557501" w:rsidRPr="00557501" w14:paraId="5279899F" w14:textId="77777777" w:rsidTr="00872418">
        <w:tc>
          <w:tcPr>
            <w:tcW w:w="4957" w:type="dxa"/>
          </w:tcPr>
          <w:p w14:paraId="6353DBE6"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место учебы/работы</w:t>
            </w:r>
          </w:p>
        </w:tc>
        <w:tc>
          <w:tcPr>
            <w:tcW w:w="1842" w:type="dxa"/>
          </w:tcPr>
          <w:p w14:paraId="2327F347"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2546" w:type="dxa"/>
          </w:tcPr>
          <w:p w14:paraId="4EACB3C6"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39F02908" w14:textId="77777777" w:rsidTr="00872418">
        <w:tc>
          <w:tcPr>
            <w:tcW w:w="4957" w:type="dxa"/>
          </w:tcPr>
          <w:p w14:paraId="1BA178AC"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занимаемая должность</w:t>
            </w:r>
          </w:p>
        </w:tc>
        <w:tc>
          <w:tcPr>
            <w:tcW w:w="1842" w:type="dxa"/>
          </w:tcPr>
          <w:p w14:paraId="1C9F2525"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2546" w:type="dxa"/>
          </w:tcPr>
          <w:p w14:paraId="2060BAE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2781D0D0" w14:textId="77777777" w:rsidTr="00872418">
        <w:tc>
          <w:tcPr>
            <w:tcW w:w="4957" w:type="dxa"/>
          </w:tcPr>
          <w:p w14:paraId="4D62F95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общественная деятельность</w:t>
            </w:r>
          </w:p>
        </w:tc>
        <w:tc>
          <w:tcPr>
            <w:tcW w:w="1842" w:type="dxa"/>
          </w:tcPr>
          <w:p w14:paraId="690350F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2546" w:type="dxa"/>
          </w:tcPr>
          <w:p w14:paraId="3F4725CC"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4F572C4E" w14:textId="77777777" w:rsidTr="00872418">
        <w:tc>
          <w:tcPr>
            <w:tcW w:w="4957" w:type="dxa"/>
          </w:tcPr>
          <w:p w14:paraId="3A347CE7"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ссылка на аккаунт в социальной сети «</w:t>
            </w:r>
            <w:proofErr w:type="spellStart"/>
            <w:r w:rsidRPr="00557501">
              <w:rPr>
                <w:sz w:val="20"/>
                <w:szCs w:val="20"/>
              </w:rPr>
              <w:t>Вконтакте</w:t>
            </w:r>
            <w:proofErr w:type="spellEnd"/>
            <w:r w:rsidRPr="00557501">
              <w:rPr>
                <w:sz w:val="20"/>
                <w:szCs w:val="20"/>
              </w:rPr>
              <w:t>»</w:t>
            </w:r>
          </w:p>
        </w:tc>
        <w:tc>
          <w:tcPr>
            <w:tcW w:w="1842" w:type="dxa"/>
          </w:tcPr>
          <w:p w14:paraId="0AA86C62"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2546" w:type="dxa"/>
          </w:tcPr>
          <w:p w14:paraId="7A52A37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2F21A634" w14:textId="77777777" w:rsidTr="00872418">
        <w:tc>
          <w:tcPr>
            <w:tcW w:w="4957" w:type="dxa"/>
          </w:tcPr>
          <w:p w14:paraId="5E4B9F3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ссылка на аккаунт в социальной сети «Телеграмм»</w:t>
            </w:r>
          </w:p>
        </w:tc>
        <w:tc>
          <w:tcPr>
            <w:tcW w:w="1842" w:type="dxa"/>
          </w:tcPr>
          <w:p w14:paraId="162752D4"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2546" w:type="dxa"/>
          </w:tcPr>
          <w:p w14:paraId="7DA146A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r w:rsidR="00557501" w:rsidRPr="00557501" w14:paraId="25164ED2" w14:textId="77777777" w:rsidTr="00872418">
        <w:tc>
          <w:tcPr>
            <w:tcW w:w="4957" w:type="dxa"/>
          </w:tcPr>
          <w:p w14:paraId="38F1F1D5"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lang w:val="en-US"/>
              </w:rPr>
            </w:pPr>
            <w:r w:rsidRPr="00557501">
              <w:rPr>
                <w:sz w:val="20"/>
                <w:szCs w:val="20"/>
              </w:rPr>
              <w:t>изображения (фото, видео)</w:t>
            </w:r>
          </w:p>
        </w:tc>
        <w:tc>
          <w:tcPr>
            <w:tcW w:w="1842" w:type="dxa"/>
          </w:tcPr>
          <w:p w14:paraId="34D74329"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c>
          <w:tcPr>
            <w:tcW w:w="2546" w:type="dxa"/>
          </w:tcPr>
          <w:p w14:paraId="41383A03"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tc>
      </w:tr>
    </w:tbl>
    <w:p w14:paraId="63DA9DF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p w14:paraId="54E9DD3F"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Сведения об информационных ресурсах оператора,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w:t>
      </w:r>
    </w:p>
    <w:p w14:paraId="2AD9AAA8"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 xml:space="preserve">1. Сайт РСМ – </w:t>
      </w:r>
      <w:hyperlink r:id="rId14" w:history="1">
        <w:r w:rsidRPr="00557501">
          <w:rPr>
            <w:color w:val="0000FF"/>
            <w:sz w:val="20"/>
            <w:szCs w:val="20"/>
            <w:u w:val="single"/>
          </w:rPr>
          <w:t>https://ruy.ru/</w:t>
        </w:r>
      </w:hyperlink>
      <w:r w:rsidRPr="00557501">
        <w:rPr>
          <w:sz w:val="20"/>
          <w:szCs w:val="20"/>
        </w:rPr>
        <w:t xml:space="preserve"> </w:t>
      </w:r>
    </w:p>
    <w:p w14:paraId="7B74B0AA"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 xml:space="preserve">2. Аккаунт РСМ в сети Телеграмм – </w:t>
      </w:r>
      <w:hyperlink r:id="rId15" w:history="1">
        <w:r w:rsidRPr="00557501">
          <w:rPr>
            <w:color w:val="0000FF"/>
            <w:sz w:val="20"/>
            <w:szCs w:val="20"/>
            <w:u w:val="single"/>
          </w:rPr>
          <w:t>https://t.me/s/rsm_official_tg</w:t>
        </w:r>
      </w:hyperlink>
      <w:r w:rsidRPr="00557501">
        <w:rPr>
          <w:sz w:val="20"/>
          <w:szCs w:val="20"/>
        </w:rPr>
        <w:t xml:space="preserve"> </w:t>
      </w:r>
    </w:p>
    <w:p w14:paraId="46AA6E75"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 xml:space="preserve">3. Аккаунт РСМ в сети </w:t>
      </w:r>
      <w:proofErr w:type="spellStart"/>
      <w:r w:rsidRPr="00557501">
        <w:rPr>
          <w:sz w:val="20"/>
          <w:szCs w:val="20"/>
        </w:rPr>
        <w:t>ВКонтакте</w:t>
      </w:r>
      <w:proofErr w:type="spellEnd"/>
      <w:r w:rsidRPr="00557501">
        <w:rPr>
          <w:sz w:val="20"/>
          <w:szCs w:val="20"/>
        </w:rPr>
        <w:t xml:space="preserve"> – </w:t>
      </w:r>
      <w:hyperlink r:id="rId16" w:history="1">
        <w:r w:rsidRPr="00557501">
          <w:rPr>
            <w:color w:val="0000FF"/>
            <w:sz w:val="20"/>
            <w:szCs w:val="20"/>
            <w:u w:val="single"/>
          </w:rPr>
          <w:t>https://vk.com/rsmofficial</w:t>
        </w:r>
      </w:hyperlink>
      <w:r w:rsidRPr="00557501">
        <w:rPr>
          <w:sz w:val="20"/>
          <w:szCs w:val="20"/>
        </w:rPr>
        <w:t xml:space="preserve"> </w:t>
      </w:r>
    </w:p>
    <w:p w14:paraId="135C4C5C" w14:textId="0D0898FC"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 xml:space="preserve">4. Аккаунт </w:t>
      </w:r>
      <w:r w:rsidR="00EC41EF">
        <w:rPr>
          <w:sz w:val="20"/>
          <w:szCs w:val="20"/>
        </w:rPr>
        <w:t>Программа «Российская студенческая весна</w:t>
      </w:r>
      <w:r w:rsidRPr="00557501">
        <w:rPr>
          <w:sz w:val="20"/>
          <w:szCs w:val="20"/>
        </w:rPr>
        <w:t xml:space="preserve">» в сети Телеграмм </w:t>
      </w:r>
      <w:r w:rsidR="00EC41EF" w:rsidRPr="00EC41EF">
        <w:rPr>
          <w:color w:val="0000FF"/>
          <w:sz w:val="20"/>
          <w:szCs w:val="20"/>
          <w:u w:val="single"/>
        </w:rPr>
        <w:t>https://t.me/studvesna_rsv</w:t>
      </w:r>
    </w:p>
    <w:p w14:paraId="56EA0E55" w14:textId="5B4EA7D3"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 xml:space="preserve">5. Аккаунт </w:t>
      </w:r>
      <w:r w:rsidR="00EC41EF">
        <w:rPr>
          <w:sz w:val="20"/>
          <w:szCs w:val="20"/>
        </w:rPr>
        <w:t>Программа «Российская студенческая весна</w:t>
      </w:r>
      <w:r w:rsidR="00EC41EF" w:rsidRPr="00557501">
        <w:rPr>
          <w:sz w:val="20"/>
          <w:szCs w:val="20"/>
        </w:rPr>
        <w:t xml:space="preserve">» </w:t>
      </w:r>
      <w:r w:rsidRPr="00557501">
        <w:rPr>
          <w:sz w:val="20"/>
          <w:szCs w:val="20"/>
        </w:rPr>
        <w:t xml:space="preserve">в сети </w:t>
      </w:r>
      <w:proofErr w:type="spellStart"/>
      <w:r w:rsidRPr="00557501">
        <w:rPr>
          <w:sz w:val="20"/>
          <w:szCs w:val="20"/>
        </w:rPr>
        <w:t>ВКонтакте</w:t>
      </w:r>
      <w:proofErr w:type="spellEnd"/>
      <w:r w:rsidRPr="00557501">
        <w:rPr>
          <w:sz w:val="20"/>
          <w:szCs w:val="20"/>
        </w:rPr>
        <w:t xml:space="preserve"> – </w:t>
      </w:r>
      <w:r w:rsidR="00EC41EF" w:rsidRPr="00EC41EF">
        <w:rPr>
          <w:color w:val="0000FF"/>
          <w:sz w:val="20"/>
          <w:szCs w:val="20"/>
          <w:u w:val="single"/>
        </w:rPr>
        <w:t>https://vk.com/studvesnarsm</w:t>
      </w:r>
    </w:p>
    <w:p w14:paraId="6C34B376"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p>
    <w:p w14:paraId="3CD594E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Я уведомлен и согласен с тем, что указанное Согласие может быть отозвано мною в письменной форме.</w:t>
      </w:r>
    </w:p>
    <w:p w14:paraId="68BD3B80"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Я ознакомлен с документами, устанавливающими порядок обработки персональных данных, а также о моих правах и обязанностях в этой сфере.</w:t>
      </w:r>
    </w:p>
    <w:p w14:paraId="3EA08D71" w14:textId="77777777" w:rsidR="00557501" w:rsidRPr="00557501" w:rsidRDefault="00557501" w:rsidP="009B69D4">
      <w:pPr>
        <w:widowControl w:val="0"/>
        <w:shd w:val="clear" w:color="auto" w:fill="FFFFFF"/>
        <w:autoSpaceDE w:val="0"/>
        <w:autoSpaceDN w:val="0"/>
        <w:adjustRightInd w:val="0"/>
        <w:spacing w:line="276" w:lineRule="auto"/>
        <w:jc w:val="both"/>
        <w:rPr>
          <w:sz w:val="20"/>
          <w:szCs w:val="20"/>
        </w:rPr>
      </w:pPr>
      <w:r w:rsidRPr="00557501">
        <w:rPr>
          <w:sz w:val="20"/>
          <w:szCs w:val="20"/>
        </w:rPr>
        <w:t>Настоящее Согласие действует со дня его подписания до дня отзыва в письменной форме.</w:t>
      </w:r>
    </w:p>
    <w:p w14:paraId="305F1021"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p>
    <w:p w14:paraId="49FA80EE"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p>
    <w:p w14:paraId="2A30F41E"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sz w:val="20"/>
          <w:szCs w:val="20"/>
        </w:rPr>
      </w:pPr>
      <w:r w:rsidRPr="00557501">
        <w:rPr>
          <w:sz w:val="20"/>
          <w:szCs w:val="20"/>
        </w:rPr>
        <w:t>«___»_____________ 20__ г.                                                                                  ____________________________</w:t>
      </w:r>
    </w:p>
    <w:p w14:paraId="3311EB94" w14:textId="77777777" w:rsidR="00557501" w:rsidRPr="00557501" w:rsidRDefault="00557501" w:rsidP="009B69D4">
      <w:pPr>
        <w:widowControl w:val="0"/>
        <w:shd w:val="clear" w:color="auto" w:fill="FFFFFF"/>
        <w:autoSpaceDE w:val="0"/>
        <w:autoSpaceDN w:val="0"/>
        <w:adjustRightInd w:val="0"/>
        <w:spacing w:line="276" w:lineRule="auto"/>
        <w:contextualSpacing/>
        <w:jc w:val="both"/>
        <w:rPr>
          <w:color w:val="000000"/>
        </w:rPr>
      </w:pP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t xml:space="preserve">                                                                  (подпись)</w:t>
      </w:r>
    </w:p>
    <w:p w14:paraId="51876DF2" w14:textId="77777777" w:rsidR="00557501" w:rsidRPr="00557501" w:rsidRDefault="00557501" w:rsidP="009B69D4">
      <w:pPr>
        <w:widowControl w:val="0"/>
        <w:shd w:val="clear" w:color="auto" w:fill="FFFFFF"/>
        <w:autoSpaceDE w:val="0"/>
        <w:autoSpaceDN w:val="0"/>
        <w:adjustRightInd w:val="0"/>
        <w:spacing w:line="276" w:lineRule="auto"/>
        <w:jc w:val="right"/>
      </w:pPr>
    </w:p>
    <w:p w14:paraId="5391CD4E" w14:textId="77777777" w:rsidR="00557501" w:rsidRPr="00557501" w:rsidRDefault="00557501" w:rsidP="009B69D4">
      <w:pPr>
        <w:widowControl w:val="0"/>
        <w:shd w:val="clear" w:color="auto" w:fill="FFFFFF"/>
        <w:autoSpaceDE w:val="0"/>
        <w:autoSpaceDN w:val="0"/>
        <w:adjustRightInd w:val="0"/>
        <w:spacing w:line="276" w:lineRule="auto"/>
        <w:rPr>
          <w:vertAlign w:val="subscript"/>
          <w:lang w:val="de-DE"/>
        </w:rPr>
      </w:pPr>
    </w:p>
    <w:p w14:paraId="0B9AAF3D" w14:textId="77777777" w:rsidR="00124342" w:rsidRPr="007B7D90" w:rsidRDefault="00124342" w:rsidP="009B69D4">
      <w:pPr>
        <w:spacing w:line="276" w:lineRule="auto"/>
        <w:jc w:val="both"/>
      </w:pPr>
    </w:p>
    <w:sectPr w:rsidR="00124342" w:rsidRPr="007B7D90" w:rsidSect="005C09F6">
      <w:headerReference w:type="default" r:id="rId17"/>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7C142" w14:textId="77777777" w:rsidR="00FE2B76" w:rsidRDefault="00FE2B76" w:rsidP="009735EE">
      <w:r>
        <w:separator/>
      </w:r>
    </w:p>
  </w:endnote>
  <w:endnote w:type="continuationSeparator" w:id="0">
    <w:p w14:paraId="1F5B7E10" w14:textId="77777777" w:rsidR="00FE2B76" w:rsidRDefault="00FE2B76" w:rsidP="0097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8B6A" w14:textId="77777777" w:rsidR="00FE2B76" w:rsidRDefault="00FE2B76" w:rsidP="009735EE">
      <w:r>
        <w:separator/>
      </w:r>
    </w:p>
  </w:footnote>
  <w:footnote w:type="continuationSeparator" w:id="0">
    <w:p w14:paraId="415BC581" w14:textId="77777777" w:rsidR="00FE2B76" w:rsidRDefault="00FE2B76" w:rsidP="0097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09703"/>
      <w:docPartObj>
        <w:docPartGallery w:val="Page Numbers (Top of Page)"/>
        <w:docPartUnique/>
      </w:docPartObj>
    </w:sdtPr>
    <w:sdtEndPr>
      <w:rPr>
        <w:sz w:val="24"/>
      </w:rPr>
    </w:sdtEndPr>
    <w:sdtContent>
      <w:p w14:paraId="6A0C5103" w14:textId="34232AE9" w:rsidR="00520A84" w:rsidRPr="00791197" w:rsidRDefault="00520A84">
        <w:pPr>
          <w:pStyle w:val="ab"/>
          <w:jc w:val="center"/>
          <w:rPr>
            <w:sz w:val="24"/>
          </w:rPr>
        </w:pPr>
        <w:r w:rsidRPr="00791197">
          <w:rPr>
            <w:sz w:val="24"/>
          </w:rPr>
          <w:fldChar w:fldCharType="begin"/>
        </w:r>
        <w:r w:rsidRPr="00791197">
          <w:rPr>
            <w:sz w:val="24"/>
          </w:rPr>
          <w:instrText>PAGE   \* MERGEFORMAT</w:instrText>
        </w:r>
        <w:r w:rsidRPr="00791197">
          <w:rPr>
            <w:sz w:val="24"/>
          </w:rPr>
          <w:fldChar w:fldCharType="separate"/>
        </w:r>
        <w:r w:rsidR="00B43F0A">
          <w:rPr>
            <w:noProof/>
            <w:sz w:val="24"/>
          </w:rPr>
          <w:t>11</w:t>
        </w:r>
        <w:r w:rsidRPr="00791197">
          <w:rPr>
            <w:sz w:val="24"/>
          </w:rPr>
          <w:fldChar w:fldCharType="end"/>
        </w:r>
      </w:p>
    </w:sdtContent>
  </w:sdt>
  <w:p w14:paraId="758CD80C" w14:textId="77777777" w:rsidR="00520A84" w:rsidRDefault="00520A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389"/>
    <w:multiLevelType w:val="hybridMultilevel"/>
    <w:tmpl w:val="408E0194"/>
    <w:lvl w:ilvl="0" w:tplc="A8C2977A">
      <w:numFmt w:val="bullet"/>
      <w:lvlText w:val="-"/>
      <w:lvlJc w:val="left"/>
      <w:pPr>
        <w:ind w:left="1429"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07DFE"/>
    <w:multiLevelType w:val="hybridMultilevel"/>
    <w:tmpl w:val="B6989044"/>
    <w:lvl w:ilvl="0" w:tplc="A8C2977A">
      <w:numFmt w:val="bullet"/>
      <w:lvlText w:val="-"/>
      <w:lvlJc w:val="left"/>
      <w:pPr>
        <w:ind w:left="1789"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1E1F449A"/>
    <w:multiLevelType w:val="hybridMultilevel"/>
    <w:tmpl w:val="309AFB02"/>
    <w:lvl w:ilvl="0" w:tplc="A8C2977A">
      <w:numFmt w:val="bullet"/>
      <w:lvlText w:val="-"/>
      <w:lvlJc w:val="left"/>
      <w:pPr>
        <w:ind w:left="1429"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676C00"/>
    <w:multiLevelType w:val="multilevel"/>
    <w:tmpl w:val="A6E2D284"/>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81B14"/>
    <w:multiLevelType w:val="hybridMultilevel"/>
    <w:tmpl w:val="D4EAB890"/>
    <w:lvl w:ilvl="0" w:tplc="A8C2977A">
      <w:numFmt w:val="bullet"/>
      <w:lvlText w:val="-"/>
      <w:lvlJc w:val="left"/>
      <w:pPr>
        <w:ind w:left="1429"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6D4344"/>
    <w:multiLevelType w:val="hybridMultilevel"/>
    <w:tmpl w:val="AEEC3162"/>
    <w:lvl w:ilvl="0" w:tplc="DD882392">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CC0315"/>
    <w:multiLevelType w:val="singleLevel"/>
    <w:tmpl w:val="C9DCA51A"/>
    <w:lvl w:ilvl="0">
      <w:start w:val="3"/>
      <w:numFmt w:val="upperRoman"/>
      <w:pStyle w:val="1"/>
      <w:lvlText w:val="%1. "/>
      <w:legacy w:legacy="1" w:legacySpace="0" w:legacyIndent="283"/>
      <w:lvlJc w:val="left"/>
      <w:pPr>
        <w:ind w:left="283" w:hanging="283"/>
      </w:pPr>
      <w:rPr>
        <w:rFonts w:cs="Times New Roman"/>
        <w:b/>
        <w:i w:val="0"/>
        <w:sz w:val="24"/>
      </w:rPr>
    </w:lvl>
  </w:abstractNum>
  <w:abstractNum w:abstractNumId="7" w15:restartNumberingAfterBreak="0">
    <w:nsid w:val="3A576B29"/>
    <w:multiLevelType w:val="hybridMultilevel"/>
    <w:tmpl w:val="20C0D8AC"/>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9326D20"/>
    <w:multiLevelType w:val="hybridMultilevel"/>
    <w:tmpl w:val="819263D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F9A3E63"/>
    <w:multiLevelType w:val="hybridMultilevel"/>
    <w:tmpl w:val="005655CA"/>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49198D"/>
    <w:multiLevelType w:val="hybridMultilevel"/>
    <w:tmpl w:val="D63A263C"/>
    <w:lvl w:ilvl="0" w:tplc="A8C2977A">
      <w:numFmt w:val="bullet"/>
      <w:lvlText w:val="-"/>
      <w:lvlJc w:val="left"/>
      <w:pPr>
        <w:ind w:left="108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9"/>
  </w:num>
  <w:num w:numId="6">
    <w:abstractNumId w:val="7"/>
  </w:num>
  <w:num w:numId="7">
    <w:abstractNumId w:val="4"/>
  </w:num>
  <w:num w:numId="8">
    <w:abstractNumId w:val="2"/>
  </w:num>
  <w:num w:numId="9">
    <w:abstractNumId w:val="10"/>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BD"/>
    <w:rsid w:val="000066B0"/>
    <w:rsid w:val="00017448"/>
    <w:rsid w:val="00017CCC"/>
    <w:rsid w:val="00017DA4"/>
    <w:rsid w:val="0002154A"/>
    <w:rsid w:val="00021BCF"/>
    <w:rsid w:val="00023726"/>
    <w:rsid w:val="0002381D"/>
    <w:rsid w:val="000256E3"/>
    <w:rsid w:val="00030FBE"/>
    <w:rsid w:val="0003417A"/>
    <w:rsid w:val="00034481"/>
    <w:rsid w:val="00037AB2"/>
    <w:rsid w:val="00043847"/>
    <w:rsid w:val="00044EF4"/>
    <w:rsid w:val="000450D4"/>
    <w:rsid w:val="0005191E"/>
    <w:rsid w:val="00051F29"/>
    <w:rsid w:val="00053CAF"/>
    <w:rsid w:val="00055C11"/>
    <w:rsid w:val="0006273E"/>
    <w:rsid w:val="00070FE2"/>
    <w:rsid w:val="000747CA"/>
    <w:rsid w:val="000816E5"/>
    <w:rsid w:val="00091C7E"/>
    <w:rsid w:val="000948F9"/>
    <w:rsid w:val="00097026"/>
    <w:rsid w:val="00097E12"/>
    <w:rsid w:val="000A2347"/>
    <w:rsid w:val="000B27DA"/>
    <w:rsid w:val="000C172D"/>
    <w:rsid w:val="000C224E"/>
    <w:rsid w:val="000C2FD8"/>
    <w:rsid w:val="000C4087"/>
    <w:rsid w:val="000C6393"/>
    <w:rsid w:val="000C6861"/>
    <w:rsid w:val="000D0B8D"/>
    <w:rsid w:val="000F1A0A"/>
    <w:rsid w:val="000F4067"/>
    <w:rsid w:val="00102B09"/>
    <w:rsid w:val="00110A1F"/>
    <w:rsid w:val="0011420A"/>
    <w:rsid w:val="001179D0"/>
    <w:rsid w:val="00117E3F"/>
    <w:rsid w:val="00120EB6"/>
    <w:rsid w:val="00124342"/>
    <w:rsid w:val="001260B1"/>
    <w:rsid w:val="00126282"/>
    <w:rsid w:val="001263DC"/>
    <w:rsid w:val="00131363"/>
    <w:rsid w:val="00132737"/>
    <w:rsid w:val="001352A9"/>
    <w:rsid w:val="00150201"/>
    <w:rsid w:val="0015086C"/>
    <w:rsid w:val="00151E5F"/>
    <w:rsid w:val="00151F42"/>
    <w:rsid w:val="00155091"/>
    <w:rsid w:val="00155563"/>
    <w:rsid w:val="001604B2"/>
    <w:rsid w:val="001606AF"/>
    <w:rsid w:val="00160B4B"/>
    <w:rsid w:val="00162205"/>
    <w:rsid w:val="00162FCB"/>
    <w:rsid w:val="00163651"/>
    <w:rsid w:val="00166113"/>
    <w:rsid w:val="001701D3"/>
    <w:rsid w:val="00180E19"/>
    <w:rsid w:val="00186EBB"/>
    <w:rsid w:val="001972AE"/>
    <w:rsid w:val="001A2BCD"/>
    <w:rsid w:val="001A388C"/>
    <w:rsid w:val="001A3DC9"/>
    <w:rsid w:val="001A4C79"/>
    <w:rsid w:val="001A4E18"/>
    <w:rsid w:val="001B55ED"/>
    <w:rsid w:val="001C1B8B"/>
    <w:rsid w:val="001C7345"/>
    <w:rsid w:val="001D0E7B"/>
    <w:rsid w:val="001F18D5"/>
    <w:rsid w:val="001F76A3"/>
    <w:rsid w:val="00212291"/>
    <w:rsid w:val="00213263"/>
    <w:rsid w:val="00214D00"/>
    <w:rsid w:val="0022428B"/>
    <w:rsid w:val="00226651"/>
    <w:rsid w:val="00227EC2"/>
    <w:rsid w:val="002321F6"/>
    <w:rsid w:val="00242F80"/>
    <w:rsid w:val="00246E72"/>
    <w:rsid w:val="002479D0"/>
    <w:rsid w:val="00250B21"/>
    <w:rsid w:val="00252075"/>
    <w:rsid w:val="00255162"/>
    <w:rsid w:val="00255D46"/>
    <w:rsid w:val="0026062E"/>
    <w:rsid w:val="0027470C"/>
    <w:rsid w:val="00277125"/>
    <w:rsid w:val="0028076D"/>
    <w:rsid w:val="00291B63"/>
    <w:rsid w:val="002938D0"/>
    <w:rsid w:val="00293AB0"/>
    <w:rsid w:val="00293F3C"/>
    <w:rsid w:val="002943F1"/>
    <w:rsid w:val="00294B42"/>
    <w:rsid w:val="00295876"/>
    <w:rsid w:val="00295D1C"/>
    <w:rsid w:val="0029626B"/>
    <w:rsid w:val="0029703F"/>
    <w:rsid w:val="002974B7"/>
    <w:rsid w:val="002A1300"/>
    <w:rsid w:val="002A180F"/>
    <w:rsid w:val="002A37A2"/>
    <w:rsid w:val="002A56DF"/>
    <w:rsid w:val="002B1D85"/>
    <w:rsid w:val="002B2F37"/>
    <w:rsid w:val="002B3887"/>
    <w:rsid w:val="002B50BC"/>
    <w:rsid w:val="002C0F9D"/>
    <w:rsid w:val="002C2215"/>
    <w:rsid w:val="002C586C"/>
    <w:rsid w:val="002C5BB3"/>
    <w:rsid w:val="002C6E30"/>
    <w:rsid w:val="002D00DE"/>
    <w:rsid w:val="002E2403"/>
    <w:rsid w:val="002E7C8C"/>
    <w:rsid w:val="002F4630"/>
    <w:rsid w:val="002F7D51"/>
    <w:rsid w:val="003038F3"/>
    <w:rsid w:val="003047C1"/>
    <w:rsid w:val="00304885"/>
    <w:rsid w:val="00311249"/>
    <w:rsid w:val="0031542B"/>
    <w:rsid w:val="00317DC3"/>
    <w:rsid w:val="00326DC2"/>
    <w:rsid w:val="0032718F"/>
    <w:rsid w:val="00330BB6"/>
    <w:rsid w:val="00337924"/>
    <w:rsid w:val="003432D7"/>
    <w:rsid w:val="00346D46"/>
    <w:rsid w:val="00351560"/>
    <w:rsid w:val="0036154C"/>
    <w:rsid w:val="0036425A"/>
    <w:rsid w:val="003673DE"/>
    <w:rsid w:val="00372662"/>
    <w:rsid w:val="00373C8E"/>
    <w:rsid w:val="00373CEE"/>
    <w:rsid w:val="00380E92"/>
    <w:rsid w:val="0038194A"/>
    <w:rsid w:val="00391A52"/>
    <w:rsid w:val="00392020"/>
    <w:rsid w:val="0039271B"/>
    <w:rsid w:val="003A037D"/>
    <w:rsid w:val="003B13E4"/>
    <w:rsid w:val="003B3676"/>
    <w:rsid w:val="003C2C53"/>
    <w:rsid w:val="003C4968"/>
    <w:rsid w:val="003C5C5A"/>
    <w:rsid w:val="003D6D95"/>
    <w:rsid w:val="003E39FF"/>
    <w:rsid w:val="003E3A7C"/>
    <w:rsid w:val="003E6FE1"/>
    <w:rsid w:val="003F2431"/>
    <w:rsid w:val="003F2AA5"/>
    <w:rsid w:val="003F5CDD"/>
    <w:rsid w:val="003F7761"/>
    <w:rsid w:val="0040127F"/>
    <w:rsid w:val="0040320E"/>
    <w:rsid w:val="00423656"/>
    <w:rsid w:val="004266D6"/>
    <w:rsid w:val="00430B37"/>
    <w:rsid w:val="00433DEB"/>
    <w:rsid w:val="00435F91"/>
    <w:rsid w:val="004362E5"/>
    <w:rsid w:val="0044024A"/>
    <w:rsid w:val="0044454B"/>
    <w:rsid w:val="00444733"/>
    <w:rsid w:val="004453AB"/>
    <w:rsid w:val="00461E7E"/>
    <w:rsid w:val="00461F9E"/>
    <w:rsid w:val="004637D4"/>
    <w:rsid w:val="004651C5"/>
    <w:rsid w:val="00465DEC"/>
    <w:rsid w:val="004710BB"/>
    <w:rsid w:val="00475EDD"/>
    <w:rsid w:val="00477EFA"/>
    <w:rsid w:val="00480E90"/>
    <w:rsid w:val="0048141D"/>
    <w:rsid w:val="004816C9"/>
    <w:rsid w:val="0048457E"/>
    <w:rsid w:val="004865C7"/>
    <w:rsid w:val="00492DE4"/>
    <w:rsid w:val="004930AC"/>
    <w:rsid w:val="004966B3"/>
    <w:rsid w:val="004A3FCF"/>
    <w:rsid w:val="004A5197"/>
    <w:rsid w:val="004B1035"/>
    <w:rsid w:val="004C3779"/>
    <w:rsid w:val="004C435B"/>
    <w:rsid w:val="004C7607"/>
    <w:rsid w:val="004D3195"/>
    <w:rsid w:val="004D5EF9"/>
    <w:rsid w:val="004E1B67"/>
    <w:rsid w:val="004E7150"/>
    <w:rsid w:val="004F0FC0"/>
    <w:rsid w:val="004F55A6"/>
    <w:rsid w:val="004F7068"/>
    <w:rsid w:val="005026CD"/>
    <w:rsid w:val="00513B01"/>
    <w:rsid w:val="00516013"/>
    <w:rsid w:val="00520A84"/>
    <w:rsid w:val="00521573"/>
    <w:rsid w:val="00521597"/>
    <w:rsid w:val="00524E3A"/>
    <w:rsid w:val="0052582E"/>
    <w:rsid w:val="00527B5C"/>
    <w:rsid w:val="00531AD9"/>
    <w:rsid w:val="00534A52"/>
    <w:rsid w:val="00536A58"/>
    <w:rsid w:val="0054059B"/>
    <w:rsid w:val="00540A00"/>
    <w:rsid w:val="00540F26"/>
    <w:rsid w:val="00541657"/>
    <w:rsid w:val="00543152"/>
    <w:rsid w:val="00547807"/>
    <w:rsid w:val="00547E39"/>
    <w:rsid w:val="0055190D"/>
    <w:rsid w:val="00555CCD"/>
    <w:rsid w:val="0055743F"/>
    <w:rsid w:val="00557501"/>
    <w:rsid w:val="00562CBD"/>
    <w:rsid w:val="00570805"/>
    <w:rsid w:val="005748D0"/>
    <w:rsid w:val="00574DD3"/>
    <w:rsid w:val="00575D16"/>
    <w:rsid w:val="0058182D"/>
    <w:rsid w:val="0058279C"/>
    <w:rsid w:val="005862C5"/>
    <w:rsid w:val="00590C10"/>
    <w:rsid w:val="00595495"/>
    <w:rsid w:val="00595F49"/>
    <w:rsid w:val="00596A42"/>
    <w:rsid w:val="00597AB5"/>
    <w:rsid w:val="005A1298"/>
    <w:rsid w:val="005A55DF"/>
    <w:rsid w:val="005A71E4"/>
    <w:rsid w:val="005A7946"/>
    <w:rsid w:val="005B3836"/>
    <w:rsid w:val="005B5F38"/>
    <w:rsid w:val="005C09F6"/>
    <w:rsid w:val="005C7060"/>
    <w:rsid w:val="005D1241"/>
    <w:rsid w:val="005D327D"/>
    <w:rsid w:val="005D6981"/>
    <w:rsid w:val="005D7031"/>
    <w:rsid w:val="005E1F2A"/>
    <w:rsid w:val="005E5CB1"/>
    <w:rsid w:val="005E6C3C"/>
    <w:rsid w:val="005F00A8"/>
    <w:rsid w:val="005F2944"/>
    <w:rsid w:val="00600CE8"/>
    <w:rsid w:val="00601D57"/>
    <w:rsid w:val="0060489B"/>
    <w:rsid w:val="00611A75"/>
    <w:rsid w:val="00614B9C"/>
    <w:rsid w:val="006160A5"/>
    <w:rsid w:val="00620953"/>
    <w:rsid w:val="006256FB"/>
    <w:rsid w:val="006279BD"/>
    <w:rsid w:val="00633464"/>
    <w:rsid w:val="006402EF"/>
    <w:rsid w:val="00641E52"/>
    <w:rsid w:val="00643AF4"/>
    <w:rsid w:val="00646CCF"/>
    <w:rsid w:val="00647EE2"/>
    <w:rsid w:val="00650B28"/>
    <w:rsid w:val="00670589"/>
    <w:rsid w:val="00673EA5"/>
    <w:rsid w:val="00685D84"/>
    <w:rsid w:val="00693251"/>
    <w:rsid w:val="006A0A79"/>
    <w:rsid w:val="006A23E2"/>
    <w:rsid w:val="006A304A"/>
    <w:rsid w:val="006A6927"/>
    <w:rsid w:val="006B1CF8"/>
    <w:rsid w:val="006C242E"/>
    <w:rsid w:val="006C7064"/>
    <w:rsid w:val="006D0174"/>
    <w:rsid w:val="006D65A2"/>
    <w:rsid w:val="006E3092"/>
    <w:rsid w:val="006E30B5"/>
    <w:rsid w:val="006E3E19"/>
    <w:rsid w:val="006F71E4"/>
    <w:rsid w:val="007039C4"/>
    <w:rsid w:val="00703BB8"/>
    <w:rsid w:val="00705352"/>
    <w:rsid w:val="00721658"/>
    <w:rsid w:val="007223AE"/>
    <w:rsid w:val="0072451D"/>
    <w:rsid w:val="00724920"/>
    <w:rsid w:val="0072746F"/>
    <w:rsid w:val="00731DD5"/>
    <w:rsid w:val="007338C3"/>
    <w:rsid w:val="00747090"/>
    <w:rsid w:val="00751FD9"/>
    <w:rsid w:val="007533FD"/>
    <w:rsid w:val="00757E9B"/>
    <w:rsid w:val="00762C7E"/>
    <w:rsid w:val="007654D0"/>
    <w:rsid w:val="007711E7"/>
    <w:rsid w:val="007778B8"/>
    <w:rsid w:val="007809E8"/>
    <w:rsid w:val="00782B7E"/>
    <w:rsid w:val="00791197"/>
    <w:rsid w:val="007925E6"/>
    <w:rsid w:val="007A19FB"/>
    <w:rsid w:val="007A2702"/>
    <w:rsid w:val="007B279C"/>
    <w:rsid w:val="007B41C9"/>
    <w:rsid w:val="007B6D53"/>
    <w:rsid w:val="007B7308"/>
    <w:rsid w:val="007B7D90"/>
    <w:rsid w:val="007C21F2"/>
    <w:rsid w:val="007D048E"/>
    <w:rsid w:val="007D393B"/>
    <w:rsid w:val="007D3EB5"/>
    <w:rsid w:val="007D470F"/>
    <w:rsid w:val="007D65A6"/>
    <w:rsid w:val="007E0424"/>
    <w:rsid w:val="007E219B"/>
    <w:rsid w:val="007E4E38"/>
    <w:rsid w:val="007F0E73"/>
    <w:rsid w:val="007F1AF3"/>
    <w:rsid w:val="007F4275"/>
    <w:rsid w:val="008001AC"/>
    <w:rsid w:val="00821120"/>
    <w:rsid w:val="00822D76"/>
    <w:rsid w:val="0082515F"/>
    <w:rsid w:val="00825A85"/>
    <w:rsid w:val="00830E85"/>
    <w:rsid w:val="00836504"/>
    <w:rsid w:val="00845427"/>
    <w:rsid w:val="00846E16"/>
    <w:rsid w:val="0086121F"/>
    <w:rsid w:val="00861ED8"/>
    <w:rsid w:val="00864DF6"/>
    <w:rsid w:val="008671AD"/>
    <w:rsid w:val="008674D0"/>
    <w:rsid w:val="00874B7C"/>
    <w:rsid w:val="0089330F"/>
    <w:rsid w:val="00894609"/>
    <w:rsid w:val="00895EBD"/>
    <w:rsid w:val="008A3361"/>
    <w:rsid w:val="008C1F1C"/>
    <w:rsid w:val="008C53D3"/>
    <w:rsid w:val="008C7692"/>
    <w:rsid w:val="008E2269"/>
    <w:rsid w:val="008E3120"/>
    <w:rsid w:val="008E3786"/>
    <w:rsid w:val="008E3DFC"/>
    <w:rsid w:val="008E5721"/>
    <w:rsid w:val="008F09C9"/>
    <w:rsid w:val="008F1B2D"/>
    <w:rsid w:val="008F2674"/>
    <w:rsid w:val="008F2D33"/>
    <w:rsid w:val="00901FA6"/>
    <w:rsid w:val="00904E6A"/>
    <w:rsid w:val="0090554E"/>
    <w:rsid w:val="00907760"/>
    <w:rsid w:val="00907F59"/>
    <w:rsid w:val="00923A86"/>
    <w:rsid w:val="009250F5"/>
    <w:rsid w:val="0092574E"/>
    <w:rsid w:val="00933B37"/>
    <w:rsid w:val="00945196"/>
    <w:rsid w:val="00945D17"/>
    <w:rsid w:val="00956166"/>
    <w:rsid w:val="009567EF"/>
    <w:rsid w:val="00956FA5"/>
    <w:rsid w:val="0096152F"/>
    <w:rsid w:val="009626C0"/>
    <w:rsid w:val="00970EE7"/>
    <w:rsid w:val="009735EE"/>
    <w:rsid w:val="00976495"/>
    <w:rsid w:val="00982EA2"/>
    <w:rsid w:val="009866D0"/>
    <w:rsid w:val="00986A4F"/>
    <w:rsid w:val="009925AD"/>
    <w:rsid w:val="0099479F"/>
    <w:rsid w:val="009978A2"/>
    <w:rsid w:val="00997E27"/>
    <w:rsid w:val="009A1E4D"/>
    <w:rsid w:val="009A25D4"/>
    <w:rsid w:val="009A6FF3"/>
    <w:rsid w:val="009B53F4"/>
    <w:rsid w:val="009B69D4"/>
    <w:rsid w:val="009B6EC6"/>
    <w:rsid w:val="009C0AD6"/>
    <w:rsid w:val="009C1774"/>
    <w:rsid w:val="009D0E1B"/>
    <w:rsid w:val="009D15B0"/>
    <w:rsid w:val="009D3091"/>
    <w:rsid w:val="009E12CD"/>
    <w:rsid w:val="009E493A"/>
    <w:rsid w:val="009E7F03"/>
    <w:rsid w:val="009F0D7D"/>
    <w:rsid w:val="009F39C8"/>
    <w:rsid w:val="009F4720"/>
    <w:rsid w:val="009F4BC9"/>
    <w:rsid w:val="009F7222"/>
    <w:rsid w:val="00A001C2"/>
    <w:rsid w:val="00A014BF"/>
    <w:rsid w:val="00A03057"/>
    <w:rsid w:val="00A04551"/>
    <w:rsid w:val="00A05A9D"/>
    <w:rsid w:val="00A141EE"/>
    <w:rsid w:val="00A14B8A"/>
    <w:rsid w:val="00A1566F"/>
    <w:rsid w:val="00A161B2"/>
    <w:rsid w:val="00A22BD3"/>
    <w:rsid w:val="00A27A35"/>
    <w:rsid w:val="00A33D8D"/>
    <w:rsid w:val="00A41DA6"/>
    <w:rsid w:val="00A42621"/>
    <w:rsid w:val="00A427D8"/>
    <w:rsid w:val="00A534A8"/>
    <w:rsid w:val="00A559C2"/>
    <w:rsid w:val="00A562A1"/>
    <w:rsid w:val="00A57B89"/>
    <w:rsid w:val="00A646CE"/>
    <w:rsid w:val="00A67D9D"/>
    <w:rsid w:val="00A70F02"/>
    <w:rsid w:val="00A75ACA"/>
    <w:rsid w:val="00A75F73"/>
    <w:rsid w:val="00A7769F"/>
    <w:rsid w:val="00A864B4"/>
    <w:rsid w:val="00A87A1B"/>
    <w:rsid w:val="00A92B45"/>
    <w:rsid w:val="00A939E4"/>
    <w:rsid w:val="00A9680B"/>
    <w:rsid w:val="00AB677D"/>
    <w:rsid w:val="00AC23F1"/>
    <w:rsid w:val="00AC3760"/>
    <w:rsid w:val="00AD0BD9"/>
    <w:rsid w:val="00AD3C04"/>
    <w:rsid w:val="00AD4928"/>
    <w:rsid w:val="00AD596F"/>
    <w:rsid w:val="00AD6002"/>
    <w:rsid w:val="00AE1C1A"/>
    <w:rsid w:val="00AF2241"/>
    <w:rsid w:val="00AF3D9F"/>
    <w:rsid w:val="00B00B1B"/>
    <w:rsid w:val="00B14CB3"/>
    <w:rsid w:val="00B243EB"/>
    <w:rsid w:val="00B26D23"/>
    <w:rsid w:val="00B369C1"/>
    <w:rsid w:val="00B3792F"/>
    <w:rsid w:val="00B412EF"/>
    <w:rsid w:val="00B41D2A"/>
    <w:rsid w:val="00B43C12"/>
    <w:rsid w:val="00B43F0A"/>
    <w:rsid w:val="00B450C0"/>
    <w:rsid w:val="00B50109"/>
    <w:rsid w:val="00B515CB"/>
    <w:rsid w:val="00B52345"/>
    <w:rsid w:val="00B53B62"/>
    <w:rsid w:val="00B55E4A"/>
    <w:rsid w:val="00B72842"/>
    <w:rsid w:val="00B80BC7"/>
    <w:rsid w:val="00B911B2"/>
    <w:rsid w:val="00BA14F8"/>
    <w:rsid w:val="00BB256A"/>
    <w:rsid w:val="00BB36AC"/>
    <w:rsid w:val="00BB3B51"/>
    <w:rsid w:val="00BB513A"/>
    <w:rsid w:val="00BC0ED6"/>
    <w:rsid w:val="00BC2778"/>
    <w:rsid w:val="00BC6FF9"/>
    <w:rsid w:val="00BD1F9B"/>
    <w:rsid w:val="00BD6B6F"/>
    <w:rsid w:val="00BE7075"/>
    <w:rsid w:val="00BF2EA0"/>
    <w:rsid w:val="00BF38CE"/>
    <w:rsid w:val="00BF6194"/>
    <w:rsid w:val="00C017F3"/>
    <w:rsid w:val="00C078C6"/>
    <w:rsid w:val="00C07F58"/>
    <w:rsid w:val="00C20FF5"/>
    <w:rsid w:val="00C226AE"/>
    <w:rsid w:val="00C2670A"/>
    <w:rsid w:val="00C2692E"/>
    <w:rsid w:val="00C335D1"/>
    <w:rsid w:val="00C343A5"/>
    <w:rsid w:val="00C35215"/>
    <w:rsid w:val="00C35597"/>
    <w:rsid w:val="00C37F28"/>
    <w:rsid w:val="00C4320D"/>
    <w:rsid w:val="00C4559C"/>
    <w:rsid w:val="00C51ECF"/>
    <w:rsid w:val="00C75311"/>
    <w:rsid w:val="00C867A0"/>
    <w:rsid w:val="00C916F0"/>
    <w:rsid w:val="00C93306"/>
    <w:rsid w:val="00C93B57"/>
    <w:rsid w:val="00C95FF3"/>
    <w:rsid w:val="00CA25C3"/>
    <w:rsid w:val="00CA3ED0"/>
    <w:rsid w:val="00CB0334"/>
    <w:rsid w:val="00CB0E6D"/>
    <w:rsid w:val="00CB26C3"/>
    <w:rsid w:val="00CB305C"/>
    <w:rsid w:val="00CB4216"/>
    <w:rsid w:val="00CB4294"/>
    <w:rsid w:val="00CB5B65"/>
    <w:rsid w:val="00CC4322"/>
    <w:rsid w:val="00CD0850"/>
    <w:rsid w:val="00CD48FE"/>
    <w:rsid w:val="00CE144B"/>
    <w:rsid w:val="00CE2D78"/>
    <w:rsid w:val="00CE45CF"/>
    <w:rsid w:val="00CE48E4"/>
    <w:rsid w:val="00CE5CB6"/>
    <w:rsid w:val="00CE6E5A"/>
    <w:rsid w:val="00CF2F54"/>
    <w:rsid w:val="00D059B3"/>
    <w:rsid w:val="00D0631A"/>
    <w:rsid w:val="00D14C8A"/>
    <w:rsid w:val="00D16B37"/>
    <w:rsid w:val="00D225F8"/>
    <w:rsid w:val="00D228A9"/>
    <w:rsid w:val="00D25591"/>
    <w:rsid w:val="00D256BB"/>
    <w:rsid w:val="00D30DF1"/>
    <w:rsid w:val="00D31EB5"/>
    <w:rsid w:val="00D32086"/>
    <w:rsid w:val="00D3286B"/>
    <w:rsid w:val="00D373E7"/>
    <w:rsid w:val="00D378D5"/>
    <w:rsid w:val="00D43864"/>
    <w:rsid w:val="00D43D88"/>
    <w:rsid w:val="00D51F17"/>
    <w:rsid w:val="00D53FB9"/>
    <w:rsid w:val="00D60E9F"/>
    <w:rsid w:val="00D63D63"/>
    <w:rsid w:val="00D64A3A"/>
    <w:rsid w:val="00D6624F"/>
    <w:rsid w:val="00D676A0"/>
    <w:rsid w:val="00D77235"/>
    <w:rsid w:val="00D918A6"/>
    <w:rsid w:val="00D92D6E"/>
    <w:rsid w:val="00D93AF7"/>
    <w:rsid w:val="00D9466D"/>
    <w:rsid w:val="00DA039C"/>
    <w:rsid w:val="00DA0DAC"/>
    <w:rsid w:val="00DC5102"/>
    <w:rsid w:val="00DC554B"/>
    <w:rsid w:val="00DD14AE"/>
    <w:rsid w:val="00DD5656"/>
    <w:rsid w:val="00DD6F77"/>
    <w:rsid w:val="00DE6CCD"/>
    <w:rsid w:val="00DF0113"/>
    <w:rsid w:val="00DF1F89"/>
    <w:rsid w:val="00DF2666"/>
    <w:rsid w:val="00E1262A"/>
    <w:rsid w:val="00E14B92"/>
    <w:rsid w:val="00E20DE7"/>
    <w:rsid w:val="00E24ACE"/>
    <w:rsid w:val="00E37C31"/>
    <w:rsid w:val="00E45BD1"/>
    <w:rsid w:val="00E513DD"/>
    <w:rsid w:val="00E63EAA"/>
    <w:rsid w:val="00E6766E"/>
    <w:rsid w:val="00E850F1"/>
    <w:rsid w:val="00E9224B"/>
    <w:rsid w:val="00E95797"/>
    <w:rsid w:val="00E96FA1"/>
    <w:rsid w:val="00EA13EA"/>
    <w:rsid w:val="00EA1582"/>
    <w:rsid w:val="00EA3BF5"/>
    <w:rsid w:val="00EA64D4"/>
    <w:rsid w:val="00EB271B"/>
    <w:rsid w:val="00EC0D3C"/>
    <w:rsid w:val="00EC41EF"/>
    <w:rsid w:val="00EC739F"/>
    <w:rsid w:val="00ED26A3"/>
    <w:rsid w:val="00ED485A"/>
    <w:rsid w:val="00ED693D"/>
    <w:rsid w:val="00EE0788"/>
    <w:rsid w:val="00EE4B10"/>
    <w:rsid w:val="00EE5A1E"/>
    <w:rsid w:val="00EE5A75"/>
    <w:rsid w:val="00EF0A9E"/>
    <w:rsid w:val="00EF2240"/>
    <w:rsid w:val="00EF5FB8"/>
    <w:rsid w:val="00EF63AA"/>
    <w:rsid w:val="00F013C2"/>
    <w:rsid w:val="00F03A57"/>
    <w:rsid w:val="00F103D5"/>
    <w:rsid w:val="00F107DE"/>
    <w:rsid w:val="00F11E05"/>
    <w:rsid w:val="00F13807"/>
    <w:rsid w:val="00F1505C"/>
    <w:rsid w:val="00F225BC"/>
    <w:rsid w:val="00F2360E"/>
    <w:rsid w:val="00F2566E"/>
    <w:rsid w:val="00F275B6"/>
    <w:rsid w:val="00F3217B"/>
    <w:rsid w:val="00F346BD"/>
    <w:rsid w:val="00F34A20"/>
    <w:rsid w:val="00F37D36"/>
    <w:rsid w:val="00F40724"/>
    <w:rsid w:val="00F412EC"/>
    <w:rsid w:val="00F41850"/>
    <w:rsid w:val="00F454BD"/>
    <w:rsid w:val="00F4790D"/>
    <w:rsid w:val="00F50693"/>
    <w:rsid w:val="00F55022"/>
    <w:rsid w:val="00F55348"/>
    <w:rsid w:val="00F57617"/>
    <w:rsid w:val="00F60944"/>
    <w:rsid w:val="00F62865"/>
    <w:rsid w:val="00F6396E"/>
    <w:rsid w:val="00F64F14"/>
    <w:rsid w:val="00F654B7"/>
    <w:rsid w:val="00F65E0C"/>
    <w:rsid w:val="00F67981"/>
    <w:rsid w:val="00F75067"/>
    <w:rsid w:val="00F75F7C"/>
    <w:rsid w:val="00F8011B"/>
    <w:rsid w:val="00F85717"/>
    <w:rsid w:val="00F87638"/>
    <w:rsid w:val="00F94D95"/>
    <w:rsid w:val="00F95FA5"/>
    <w:rsid w:val="00F969E3"/>
    <w:rsid w:val="00F97DFF"/>
    <w:rsid w:val="00FC17E5"/>
    <w:rsid w:val="00FC4EA9"/>
    <w:rsid w:val="00FC5367"/>
    <w:rsid w:val="00FC6047"/>
    <w:rsid w:val="00FD7078"/>
    <w:rsid w:val="00FE0E18"/>
    <w:rsid w:val="00FE2B76"/>
    <w:rsid w:val="00FE58A3"/>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90E57"/>
  <w15:docId w15:val="{F89AA98A-6077-4FA8-8646-394781D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FC"/>
    <w:rPr>
      <w:rFonts w:ascii="Times New Roman" w:eastAsia="Times New Roman" w:hAnsi="Times New Roman"/>
      <w:sz w:val="28"/>
      <w:szCs w:val="28"/>
    </w:rPr>
  </w:style>
  <w:style w:type="paragraph" w:styleId="1">
    <w:name w:val="heading 1"/>
    <w:basedOn w:val="a"/>
    <w:next w:val="a"/>
    <w:link w:val="10"/>
    <w:uiPriority w:val="99"/>
    <w:qFormat/>
    <w:rsid w:val="009D0E1B"/>
    <w:pPr>
      <w:keepNext/>
      <w:numPr>
        <w:numId w:val="1"/>
      </w:numPr>
      <w:tabs>
        <w:tab w:val="left" w:pos="-142"/>
        <w:tab w:val="left" w:pos="0"/>
      </w:tabs>
      <w:ind w:left="-142" w:firstLine="0"/>
      <w:jc w:val="center"/>
      <w:outlineLvl w:val="0"/>
    </w:pPr>
    <w:rPr>
      <w:b/>
      <w:sz w:val="22"/>
      <w:szCs w:val="20"/>
    </w:rPr>
  </w:style>
  <w:style w:type="paragraph" w:styleId="3">
    <w:name w:val="heading 3"/>
    <w:basedOn w:val="a"/>
    <w:next w:val="a"/>
    <w:link w:val="30"/>
    <w:unhideWhenUsed/>
    <w:qFormat/>
    <w:locked/>
    <w:rsid w:val="00D63D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0E1B"/>
    <w:rPr>
      <w:rFonts w:ascii="Times New Roman" w:eastAsia="Times New Roman" w:hAnsi="Times New Roman"/>
      <w:b/>
      <w:sz w:val="22"/>
    </w:rPr>
  </w:style>
  <w:style w:type="paragraph" w:styleId="31">
    <w:name w:val="Body Text Indent 3"/>
    <w:basedOn w:val="a"/>
    <w:link w:val="32"/>
    <w:uiPriority w:val="99"/>
    <w:rsid w:val="009D0E1B"/>
    <w:pPr>
      <w:tabs>
        <w:tab w:val="left" w:pos="0"/>
      </w:tabs>
      <w:ind w:left="851"/>
      <w:jc w:val="both"/>
    </w:pPr>
    <w:rPr>
      <w:sz w:val="24"/>
      <w:szCs w:val="20"/>
    </w:rPr>
  </w:style>
  <w:style w:type="character" w:customStyle="1" w:styleId="32">
    <w:name w:val="Основной текст с отступом 3 Знак"/>
    <w:link w:val="31"/>
    <w:uiPriority w:val="99"/>
    <w:locked/>
    <w:rsid w:val="009D0E1B"/>
    <w:rPr>
      <w:rFonts w:ascii="Times New Roman" w:hAnsi="Times New Roman" w:cs="Times New Roman"/>
      <w:snapToGrid w:val="0"/>
      <w:sz w:val="20"/>
      <w:szCs w:val="20"/>
      <w:lang w:eastAsia="ru-RU"/>
    </w:rPr>
  </w:style>
  <w:style w:type="paragraph" w:styleId="a3">
    <w:name w:val="Body Text Indent"/>
    <w:basedOn w:val="a"/>
    <w:link w:val="a4"/>
    <w:uiPriority w:val="99"/>
    <w:rsid w:val="00166113"/>
    <w:pPr>
      <w:spacing w:after="120"/>
      <w:ind w:left="283"/>
    </w:pPr>
    <w:rPr>
      <w:sz w:val="24"/>
      <w:szCs w:val="24"/>
    </w:rPr>
  </w:style>
  <w:style w:type="character" w:customStyle="1" w:styleId="a4">
    <w:name w:val="Основной текст с отступом Знак"/>
    <w:link w:val="a3"/>
    <w:uiPriority w:val="99"/>
    <w:locked/>
    <w:rsid w:val="00166113"/>
    <w:rPr>
      <w:rFonts w:ascii="Times New Roman" w:hAnsi="Times New Roman" w:cs="Times New Roman"/>
      <w:sz w:val="24"/>
      <w:szCs w:val="24"/>
      <w:lang w:eastAsia="ru-RU"/>
    </w:rPr>
  </w:style>
  <w:style w:type="character" w:styleId="a5">
    <w:name w:val="Hyperlink"/>
    <w:uiPriority w:val="99"/>
    <w:rsid w:val="0040320E"/>
    <w:rPr>
      <w:rFonts w:cs="Times New Roman"/>
      <w:color w:val="0000FF"/>
      <w:u w:val="single"/>
    </w:rPr>
  </w:style>
  <w:style w:type="character" w:styleId="a6">
    <w:name w:val="FollowedHyperlink"/>
    <w:uiPriority w:val="99"/>
    <w:semiHidden/>
    <w:unhideWhenUsed/>
    <w:rsid w:val="00F57617"/>
    <w:rPr>
      <w:color w:val="800080"/>
      <w:u w:val="single"/>
    </w:rPr>
  </w:style>
  <w:style w:type="paragraph" w:customStyle="1" w:styleId="Default">
    <w:name w:val="Default"/>
    <w:rsid w:val="00B53B62"/>
    <w:pPr>
      <w:autoSpaceDE w:val="0"/>
      <w:autoSpaceDN w:val="0"/>
      <w:adjustRightInd w:val="0"/>
    </w:pPr>
    <w:rPr>
      <w:rFonts w:ascii="Times New Roman" w:hAnsi="Times New Roman"/>
      <w:color w:val="000000"/>
      <w:sz w:val="24"/>
      <w:szCs w:val="24"/>
    </w:rPr>
  </w:style>
  <w:style w:type="paragraph" w:styleId="a7">
    <w:name w:val="Normal (Web)"/>
    <w:basedOn w:val="a"/>
    <w:uiPriority w:val="99"/>
    <w:unhideWhenUsed/>
    <w:rsid w:val="006F71E4"/>
    <w:pPr>
      <w:spacing w:before="100" w:beforeAutospacing="1" w:after="100" w:afterAutospacing="1"/>
    </w:pPr>
    <w:rPr>
      <w:sz w:val="24"/>
      <w:szCs w:val="24"/>
    </w:rPr>
  </w:style>
  <w:style w:type="character" w:styleId="a8">
    <w:name w:val="Strong"/>
    <w:basedOn w:val="a0"/>
    <w:uiPriority w:val="22"/>
    <w:qFormat/>
    <w:locked/>
    <w:rsid w:val="006F71E4"/>
    <w:rPr>
      <w:b/>
      <w:bCs/>
    </w:rPr>
  </w:style>
  <w:style w:type="paragraph" w:styleId="a9">
    <w:name w:val="List Paragraph"/>
    <w:basedOn w:val="a"/>
    <w:qFormat/>
    <w:rsid w:val="00F4790D"/>
    <w:pPr>
      <w:ind w:left="720"/>
      <w:contextualSpacing/>
    </w:pPr>
  </w:style>
  <w:style w:type="table" w:styleId="aa">
    <w:name w:val="Table Grid"/>
    <w:basedOn w:val="a1"/>
    <w:uiPriority w:val="59"/>
    <w:locked/>
    <w:rsid w:val="005D7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35EE"/>
    <w:pPr>
      <w:tabs>
        <w:tab w:val="center" w:pos="4677"/>
        <w:tab w:val="right" w:pos="9355"/>
      </w:tabs>
    </w:pPr>
  </w:style>
  <w:style w:type="character" w:customStyle="1" w:styleId="ac">
    <w:name w:val="Верхний колонтитул Знак"/>
    <w:basedOn w:val="a0"/>
    <w:link w:val="ab"/>
    <w:uiPriority w:val="99"/>
    <w:rsid w:val="009735EE"/>
    <w:rPr>
      <w:rFonts w:ascii="Times New Roman" w:eastAsia="Times New Roman" w:hAnsi="Times New Roman"/>
      <w:sz w:val="28"/>
      <w:szCs w:val="28"/>
    </w:rPr>
  </w:style>
  <w:style w:type="paragraph" w:styleId="ad">
    <w:name w:val="footer"/>
    <w:basedOn w:val="a"/>
    <w:link w:val="ae"/>
    <w:uiPriority w:val="99"/>
    <w:unhideWhenUsed/>
    <w:rsid w:val="009735EE"/>
    <w:pPr>
      <w:tabs>
        <w:tab w:val="center" w:pos="4677"/>
        <w:tab w:val="right" w:pos="9355"/>
      </w:tabs>
    </w:pPr>
  </w:style>
  <w:style w:type="character" w:customStyle="1" w:styleId="ae">
    <w:name w:val="Нижний колонтитул Знак"/>
    <w:basedOn w:val="a0"/>
    <w:link w:val="ad"/>
    <w:uiPriority w:val="99"/>
    <w:rsid w:val="009735EE"/>
    <w:rPr>
      <w:rFonts w:ascii="Times New Roman" w:eastAsia="Times New Roman" w:hAnsi="Times New Roman"/>
      <w:sz w:val="28"/>
      <w:szCs w:val="28"/>
    </w:rPr>
  </w:style>
  <w:style w:type="character" w:customStyle="1" w:styleId="11">
    <w:name w:val="Неразрешенное упоминание1"/>
    <w:basedOn w:val="a0"/>
    <w:uiPriority w:val="99"/>
    <w:semiHidden/>
    <w:unhideWhenUsed/>
    <w:rsid w:val="00825A85"/>
    <w:rPr>
      <w:color w:val="605E5C"/>
      <w:shd w:val="clear" w:color="auto" w:fill="E1DFDD"/>
    </w:rPr>
  </w:style>
  <w:style w:type="character" w:customStyle="1" w:styleId="30">
    <w:name w:val="Заголовок 3 Знак"/>
    <w:basedOn w:val="a0"/>
    <w:link w:val="3"/>
    <w:rsid w:val="00D63D63"/>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rsid w:val="0029703F"/>
    <w:pPr>
      <w:widowControl w:val="0"/>
      <w:pBdr>
        <w:top w:val="nil"/>
        <w:left w:val="nil"/>
        <w:bottom w:val="nil"/>
        <w:right w:val="nil"/>
        <w:between w:val="nil"/>
        <w:bar w:val="nil"/>
      </w:pBdr>
    </w:pPr>
    <w:rPr>
      <w:rFonts w:ascii="Courier New" w:eastAsia="Courier New" w:hAnsi="Courier New" w:cs="Courier New"/>
      <w:color w:val="000000"/>
      <w:u w:color="000000"/>
      <w:bdr w:val="nil"/>
    </w:rPr>
  </w:style>
  <w:style w:type="paragraph" w:styleId="af">
    <w:name w:val="Balloon Text"/>
    <w:basedOn w:val="a"/>
    <w:link w:val="af0"/>
    <w:uiPriority w:val="99"/>
    <w:semiHidden/>
    <w:unhideWhenUsed/>
    <w:rsid w:val="002321F6"/>
    <w:rPr>
      <w:rFonts w:ascii="Segoe UI" w:hAnsi="Segoe UI" w:cs="Segoe UI"/>
      <w:sz w:val="18"/>
      <w:szCs w:val="18"/>
    </w:rPr>
  </w:style>
  <w:style w:type="character" w:customStyle="1" w:styleId="af0">
    <w:name w:val="Текст выноски Знак"/>
    <w:basedOn w:val="a0"/>
    <w:link w:val="af"/>
    <w:uiPriority w:val="99"/>
    <w:semiHidden/>
    <w:rsid w:val="002321F6"/>
    <w:rPr>
      <w:rFonts w:ascii="Segoe UI" w:eastAsia="Times New Roman" w:hAnsi="Segoe UI" w:cs="Segoe UI"/>
      <w:sz w:val="18"/>
      <w:szCs w:val="18"/>
    </w:rPr>
  </w:style>
  <w:style w:type="table" w:customStyle="1" w:styleId="12">
    <w:name w:val="Сетка таблицы1"/>
    <w:basedOn w:val="a1"/>
    <w:next w:val="aa"/>
    <w:uiPriority w:val="59"/>
    <w:rsid w:val="00557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A70F02"/>
    <w:pPr>
      <w:spacing w:after="120"/>
    </w:pPr>
  </w:style>
  <w:style w:type="character" w:customStyle="1" w:styleId="af2">
    <w:name w:val="Основной текст Знак"/>
    <w:basedOn w:val="a0"/>
    <w:link w:val="af1"/>
    <w:uiPriority w:val="99"/>
    <w:semiHidden/>
    <w:rsid w:val="00A70F02"/>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6634">
      <w:bodyDiv w:val="1"/>
      <w:marLeft w:val="0"/>
      <w:marRight w:val="0"/>
      <w:marTop w:val="0"/>
      <w:marBottom w:val="0"/>
      <w:divBdr>
        <w:top w:val="none" w:sz="0" w:space="0" w:color="auto"/>
        <w:left w:val="none" w:sz="0" w:space="0" w:color="auto"/>
        <w:bottom w:val="none" w:sz="0" w:space="0" w:color="auto"/>
        <w:right w:val="none" w:sz="0" w:space="0" w:color="auto"/>
      </w:divBdr>
    </w:div>
    <w:div w:id="1376856018">
      <w:bodyDiv w:val="1"/>
      <w:marLeft w:val="0"/>
      <w:marRight w:val="0"/>
      <w:marTop w:val="0"/>
      <w:marBottom w:val="0"/>
      <w:divBdr>
        <w:top w:val="none" w:sz="0" w:space="0" w:color="auto"/>
        <w:left w:val="none" w:sz="0" w:space="0" w:color="auto"/>
        <w:bottom w:val="none" w:sz="0" w:space="0" w:color="auto"/>
        <w:right w:val="none" w:sz="0" w:space="0" w:color="auto"/>
      </w:divBdr>
    </w:div>
    <w:div w:id="19184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o.ru/information/reestry/" TargetMode="External"/><Relationship Id="rId13" Type="http://schemas.openxmlformats.org/officeDocument/2006/relationships/hyperlink" Target="https://studvesna.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vesna.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rsmoffi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pp5619682_-13854777" TargetMode="External"/><Relationship Id="rId5" Type="http://schemas.openxmlformats.org/officeDocument/2006/relationships/webSettings" Target="webSettings.xml"/><Relationship Id="rId15" Type="http://schemas.openxmlformats.org/officeDocument/2006/relationships/hyperlink" Target="https://t.me/s/rsm_official_tg" TargetMode="External"/><Relationship Id="rId10" Type="http://schemas.openxmlformats.org/officeDocument/2006/relationships/hyperlink" Target="https://vk.com/studvesnar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svois.ru/reestr/" TargetMode="External"/><Relationship Id="rId14" Type="http://schemas.openxmlformats.org/officeDocument/2006/relationships/hyperlink" Target="https://ru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6594-F03C-440E-B244-EB442FC0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Короткая</dc:creator>
  <cp:lastModifiedBy>Арина Нуртдинова</cp:lastModifiedBy>
  <cp:revision>76</cp:revision>
  <cp:lastPrinted>2023-10-06T15:08:00Z</cp:lastPrinted>
  <dcterms:created xsi:type="dcterms:W3CDTF">2023-08-21T08:14:00Z</dcterms:created>
  <dcterms:modified xsi:type="dcterms:W3CDTF">2023-10-09T08:43:00Z</dcterms:modified>
</cp:coreProperties>
</file>