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6B" w:rsidRDefault="00DC360D" w:rsidP="009928EE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560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нейка логотип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0D" w:rsidRDefault="00DC360D" w:rsidP="009928EE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:rsidR="00506B2D" w:rsidRPr="00245F84" w:rsidRDefault="00506B2D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Информационная справка XXXI </w:t>
      </w:r>
      <w:r w:rsidR="00F44C6B" w:rsidRPr="00F44C6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(II) </w:t>
      </w: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Всероссийского фестиваля</w:t>
      </w:r>
    </w:p>
    <w:p w:rsidR="00F44C6B" w:rsidRDefault="00506B2D" w:rsidP="009B146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студен</w:t>
      </w:r>
      <w:r w:rsidR="00F44C6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ческая весна» для студентов ПОО в Ханты-Мансийске</w:t>
      </w:r>
    </w:p>
    <w:p w:rsidR="009B1464" w:rsidRPr="00F44C6B" w:rsidRDefault="009B1464" w:rsidP="009B146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Всероссийский фестиваль «Российская студенческая весна»</w:t>
      </w:r>
      <w:r w:rsidR="009B14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 это самый масштабный студенческий творческий фестиваль в России. Фестиваль является флагманским проектом Программы поддержки и развития студенческого творчества «Российская студенческая весна» и с 2019 года входит в линейку проектов платформы «Россия – страна возможностей».</w:t>
      </w:r>
      <w:r w:rsidR="00F44C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506B2D" w:rsidRPr="00245F84" w:rsidRDefault="00506B2D" w:rsidP="00D67D5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XXXI </w:t>
      </w:r>
      <w:r w:rsidR="00D67D54" w:rsidRP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(II) </w:t>
      </w:r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Всероссийский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фестиваль «Российская студенческая весна» </w:t>
      </w:r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для студентов профессиональных образовательных организаций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пройдет </w:t>
      </w:r>
      <w:r w:rsidR="00D67D54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</w:t>
      </w:r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самой северной точке </w:t>
      </w:r>
      <w:proofErr w:type="spellStart"/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Студвесны</w:t>
      </w:r>
      <w:proofErr w:type="spellEnd"/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Ханты-Мансийске с 11 по 17 июня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2023 года 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станет одних из массовых молодёжных конкурсных мероприя</w:t>
      </w:r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тий в России для студентов </w:t>
      </w:r>
      <w:proofErr w:type="spellStart"/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ссузов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D67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Слоган фестиваля — «Ближе, чем кажется».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Организаторами </w:t>
      </w:r>
      <w:r w:rsidR="008F02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</w:t>
      </w:r>
      <w:r w:rsidR="00B701F2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естиваля являются </w:t>
      </w:r>
      <w:r w:rsidRPr="00245F8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«Российский Союз Молодежи» и Правительство</w:t>
      </w:r>
      <w:r w:rsidR="00D67D54" w:rsidRPr="00D67D54">
        <w:t xml:space="preserve"> </w:t>
      </w:r>
      <w:r w:rsidR="00D67D54" w:rsidRPr="00D67D54">
        <w:rPr>
          <w:rFonts w:ascii="Times New Roman" w:hAnsi="Times New Roman" w:cs="Times New Roman"/>
          <w:sz w:val="24"/>
          <w:szCs w:val="24"/>
        </w:rPr>
        <w:t>Ханты-Мансийского автономного округа—Югры</w:t>
      </w:r>
      <w:r w:rsidRPr="00245F84">
        <w:rPr>
          <w:rFonts w:ascii="Times New Roman" w:hAnsi="Times New Roman" w:cs="Times New Roman"/>
          <w:sz w:val="24"/>
          <w:szCs w:val="24"/>
        </w:rPr>
        <w:t>. Фестиваль пройдет при поддержке</w:t>
      </w:r>
      <w:r w:rsidR="00B701F2">
        <w:rPr>
          <w:rFonts w:ascii="Times New Roman" w:hAnsi="Times New Roman" w:cs="Times New Roman"/>
          <w:sz w:val="24"/>
          <w:szCs w:val="24"/>
        </w:rPr>
        <w:t xml:space="preserve"> </w:t>
      </w:r>
      <w:r w:rsidR="00B701F2" w:rsidRPr="00245F84">
        <w:rPr>
          <w:rFonts w:ascii="Times New Roman" w:hAnsi="Times New Roman" w:cs="Times New Roman"/>
          <w:sz w:val="24"/>
          <w:szCs w:val="24"/>
        </w:rPr>
        <w:t>Министерств</w:t>
      </w:r>
      <w:r w:rsidR="00B701F2">
        <w:rPr>
          <w:rFonts w:ascii="Times New Roman" w:hAnsi="Times New Roman" w:cs="Times New Roman"/>
          <w:sz w:val="24"/>
          <w:szCs w:val="24"/>
        </w:rPr>
        <w:t>а</w:t>
      </w:r>
      <w:r w:rsidR="00B701F2" w:rsidRPr="00245F84">
        <w:rPr>
          <w:rFonts w:ascii="Times New Roman" w:hAnsi="Times New Roman" w:cs="Times New Roman"/>
          <w:sz w:val="24"/>
          <w:szCs w:val="24"/>
        </w:rPr>
        <w:t xml:space="preserve"> </w:t>
      </w:r>
      <w:r w:rsidR="00B701F2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B701F2" w:rsidRPr="00245F8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701F2">
        <w:rPr>
          <w:rFonts w:ascii="Times New Roman" w:hAnsi="Times New Roman" w:cs="Times New Roman"/>
          <w:sz w:val="24"/>
          <w:szCs w:val="24"/>
        </w:rPr>
        <w:t>,</w:t>
      </w:r>
      <w:r w:rsidRPr="00245F84">
        <w:rPr>
          <w:rFonts w:ascii="Times New Roman" w:hAnsi="Times New Roman" w:cs="Times New Roman"/>
          <w:sz w:val="24"/>
          <w:szCs w:val="24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Федерального агентства по делам молодежи (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Росмолодёжь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 и президентской платформы «Россия – страна возможностей».</w:t>
      </w:r>
      <w:r w:rsidR="00B701F2" w:rsidRPr="00245F84">
        <w:rPr>
          <w:rFonts w:ascii="Times New Roman" w:hAnsi="Times New Roman" w:cs="Times New Roman"/>
          <w:sz w:val="24"/>
          <w:szCs w:val="24"/>
        </w:rPr>
        <w:t>,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Цели Фестиваля: сохранение и приумножение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интеллекта; содействие развитию системы организации воспитательной работы в образовательных организациях высшего образования, формирование и развитие универсальных компетенций студенческой молодежи.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Фестиваль проводится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г. № 2403-р. </w:t>
      </w:r>
    </w:p>
    <w:p w:rsidR="00597C8B" w:rsidRDefault="00506B2D" w:rsidP="00597C8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Участниками Фестиваля станут</w:t>
      </w:r>
      <w:r w:rsid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97C8B"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2000 конкурсантов из более чем 70 регионов</w:t>
      </w:r>
      <w:r w:rsid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которые предварительно прошли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региональные отборочные этапы.</w:t>
      </w:r>
    </w:p>
    <w:p w:rsidR="00B701F2" w:rsidRDefault="00294AC4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Масштабная торжественная Ц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еремония открытия Фестиваля состоится </w:t>
      </w:r>
      <w:r w:rsid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11 июня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культурно-развлекательном комплексе «Арена Югра»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там же пройдет 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торжественн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ая Церемония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закрыти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фестивал</w:t>
      </w:r>
      <w:r w:rsidR="00C301A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</w:t>
      </w:r>
      <w:r w:rsidR="008476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(Гала-концерт) — 16 июня. 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Участники Фестиваля представят на оценку экспертном</w:t>
      </w:r>
      <w:r w:rsidR="0099305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 совету Фестиваля более</w:t>
      </w:r>
      <w:r w:rsidR="002003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1000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конкурсных работ в 5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 номинации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Экспертны</w:t>
      </w:r>
      <w:r w:rsidR="00D7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й совет включает в себя более 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членов жюри, авторитетных деятелей искусства и культуры Российской Федерации.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Конкурсная программа</w:t>
      </w:r>
      <w:r w:rsid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фестиваля пройдет в период с 12 по </w:t>
      </w:r>
      <w:r w:rsidR="00B701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15</w:t>
      </w:r>
      <w:r w:rsid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июня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2023 года и будет включать в себя 10 направлений: 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«Региональная программа»;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«Вокальное»;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«Инструментальное»;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«Танцевальное»;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«Театральное»;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«Оригинальный жанр»;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«Мода»;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«Медиа»;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«Видео»; 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«Арт».</w:t>
      </w:r>
    </w:p>
    <w:p w:rsidR="00597C8B" w:rsidRPr="00597C8B" w:rsidRDefault="00506B2D" w:rsidP="00597C8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Площадками проведения каждого конкурсного направления станут концертные объекты города</w:t>
      </w:r>
      <w:r w:rsid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Ханты-Мансийска</w:t>
      </w:r>
      <w:r w:rsidR="00597C8B"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КТЦ «Югра-Классик», центр искусств для одаренных детей севера, ДК «Октябрь», арт-резиденция на Иртыше, СК «Дружба», городская набережная.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 Фестивале с этого года появились новые номинации. В Танцевальном направлении — «Классический танец». В «Медиа» введена номинация «Фотопроект»: фоторепортаж и художественная фотография. Участники Театрального направления буду удивлять в Авторском художественном слове, а также покажут свой талант в новой номинации «Фронтовая проза и поэзия». В Вокальном направлении в номинации «Рэп» появились 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подноминации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«Авторский материал» и «Заимствованная композиция», в Арте нововведением стали номинации «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Моушн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-дизайн» и «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Кастомизация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».</w:t>
      </w:r>
    </w:p>
    <w:p w:rsidR="00506B2D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рамках Фестиваля Российский Союз Молодежи при поддержке Президентского фонда культурных инициатив проводит финал III Национальной премии поддержки талантливой молодежи «Российская студенческая весна». Премия ставит своей целью выявление и адресную поддержку молодых талантливых лидеров студенческого творчества в сфере культуры, искусства и креативных индустрий. Соискателями премии станут финалисты фестиваля в 10 творческих направлениях: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Вокальной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Инструментальной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Танцевальной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Театральной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Оригинальном жанре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Моде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Арт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Видео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Региональной программе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Обладатели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Гран-при индивидуальных направлений получат по 100 000 р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ублей, в «Региональной программе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 w:rsidR="00AF34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— 250 000 рублей. </w:t>
      </w:r>
    </w:p>
    <w:p w:rsidR="00597C8B" w:rsidRPr="00245F84" w:rsidRDefault="00597C8B" w:rsidP="00597C8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Одним из ключевых мероприятий фестиваля будет День России, во время которого на открытой сцене в </w:t>
      </w:r>
      <w:proofErr w:type="spellStart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археопарке</w:t>
      </w:r>
      <w:proofErr w:type="spellEnd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для участников, гостей </w:t>
      </w:r>
      <w:proofErr w:type="spellStart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Студвесны</w:t>
      </w:r>
      <w:proofErr w:type="spellEnd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жителей города выступит из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вестная певица Полина Гагарина. </w:t>
      </w:r>
    </w:p>
    <w:p w:rsidR="00597C8B" w:rsidRDefault="00597C8B" w:rsidP="005757EA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757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 12 по 15 июня</w:t>
      </w:r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в центре города будет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работать три фестивальных городка </w:t>
      </w:r>
      <w:r w:rsidR="008476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(в </w:t>
      </w:r>
      <w:proofErr w:type="spellStart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археопарке</w:t>
      </w:r>
      <w:proofErr w:type="spellEnd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на центральной площад</w:t>
      </w:r>
      <w:r w:rsidR="00D773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и у арт-резиденции на Иртыше)</w:t>
      </w:r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На его территории будут проходить различные активности: лектории, организованы креативные и образовательные пространства, </w:t>
      </w:r>
      <w:proofErr w:type="spellStart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квизы</w:t>
      </w:r>
      <w:proofErr w:type="spellEnd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395A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под открытым небом, </w:t>
      </w:r>
      <w:r w:rsidR="00395A57" w:rsidRPr="00395A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выступление музыкальных артистов</w:t>
      </w:r>
      <w:r w:rsidR="00A82AC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фестиваля</w:t>
      </w:r>
      <w:r w:rsidRPr="00395A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 также будет работать </w:t>
      </w:r>
      <w:proofErr w:type="spellStart"/>
      <w:r w:rsidRPr="00395A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маркет</w:t>
      </w:r>
      <w:proofErr w:type="spellEnd"/>
      <w:r w:rsidRPr="00395A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 локальными брендами.</w:t>
      </w:r>
    </w:p>
    <w:p w:rsidR="00597C8B" w:rsidRDefault="00597C8B" w:rsidP="005757EA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программу фестиваля включены спортивные мероприятия, среди которых – легкоатлетических забег «По семи холмам». В нем примут участие около 1000 человек, в том числе и жители округа. Протяженность трассы составит 1,5 км и 5 км. Маршрут будет проложен по природному парку «</w:t>
      </w:r>
      <w:proofErr w:type="spellStart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Самаровский</w:t>
      </w:r>
      <w:proofErr w:type="spellEnd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чугас</w:t>
      </w:r>
      <w:proofErr w:type="spellEnd"/>
      <w:r w:rsidRPr="00597C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».</w:t>
      </w:r>
    </w:p>
    <w:p w:rsidR="0057433A" w:rsidRDefault="0057433A" w:rsidP="00597C8B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трансляции и ежедневные видеоролики фестиваля будут размещены в официальном сообществе Российской студенческой весны Российского Союза Молодежи: </w:t>
      </w:r>
      <w:hyperlink r:id="rId6" w:history="1">
        <w:r w:rsidRPr="0057433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https://vk.com/studvesnarsm</w:t>
        </w:r>
      </w:hyperlink>
      <w:r w:rsidRPr="0057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1464" w:rsidRPr="0057433A" w:rsidRDefault="009B1464" w:rsidP="009B14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464" w:rsidRPr="0057433A" w:rsidRDefault="009B1464" w:rsidP="009B14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5743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КОНТАКТ </w:t>
      </w:r>
      <w:r w:rsidRPr="0057433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743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</w:t>
      </w:r>
      <w:proofErr w:type="gramEnd"/>
      <w:r w:rsidRPr="005743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ВОПРОСАМ:</w:t>
      </w:r>
    </w:p>
    <w:p w:rsidR="009B1464" w:rsidRPr="009B1464" w:rsidRDefault="009B1464" w:rsidP="009B1464">
      <w:pPr>
        <w:pStyle w:val="a3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 Блохина</w:t>
      </w:r>
      <w:r w:rsidRPr="009B14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службы по связям с общественностью и СМИ фестиваля</w:t>
      </w:r>
    </w:p>
    <w:p w:rsidR="009B1464" w:rsidRPr="009B1464" w:rsidRDefault="009B1464" w:rsidP="009B1464">
      <w:pPr>
        <w:pStyle w:val="a3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4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(905) 074-83-01</w:t>
      </w:r>
    </w:p>
    <w:p w:rsidR="009B1464" w:rsidRPr="009B1464" w:rsidRDefault="009B1464" w:rsidP="009B1464">
      <w:pPr>
        <w:pStyle w:val="a3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Софья Фомина</w:t>
      </w:r>
      <w:r w:rsidRPr="009B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региональный пресс-секретарь фестиваля </w:t>
      </w:r>
    </w:p>
    <w:p w:rsidR="009B1464" w:rsidRPr="009B1464" w:rsidRDefault="009B1464" w:rsidP="009B1464">
      <w:pPr>
        <w:pStyle w:val="a3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 (962) 485-98-84</w:t>
      </w:r>
    </w:p>
    <w:p w:rsidR="009B1464" w:rsidRDefault="009B1464" w:rsidP="00597C8B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3A" w:rsidRPr="00506B2D" w:rsidRDefault="0057433A" w:rsidP="00506B2D">
      <w:pPr>
        <w:spacing w:line="360" w:lineRule="auto"/>
        <w:ind w:firstLine="720"/>
        <w:jc w:val="both"/>
      </w:pPr>
    </w:p>
    <w:sectPr w:rsidR="0057433A" w:rsidRPr="0050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363AA"/>
    <w:multiLevelType w:val="hybridMultilevel"/>
    <w:tmpl w:val="75D6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A"/>
    <w:rsid w:val="00200364"/>
    <w:rsid w:val="00294AC4"/>
    <w:rsid w:val="00395A57"/>
    <w:rsid w:val="004975D0"/>
    <w:rsid w:val="004D69FA"/>
    <w:rsid w:val="00506B2D"/>
    <w:rsid w:val="0057433A"/>
    <w:rsid w:val="005757EA"/>
    <w:rsid w:val="00597C8B"/>
    <w:rsid w:val="0061093E"/>
    <w:rsid w:val="008476ED"/>
    <w:rsid w:val="008F02C5"/>
    <w:rsid w:val="00956B53"/>
    <w:rsid w:val="009928EE"/>
    <w:rsid w:val="0099305D"/>
    <w:rsid w:val="009B1464"/>
    <w:rsid w:val="00A82AC2"/>
    <w:rsid w:val="00AA378A"/>
    <w:rsid w:val="00AB122B"/>
    <w:rsid w:val="00AB6BF2"/>
    <w:rsid w:val="00AF34DC"/>
    <w:rsid w:val="00B701F2"/>
    <w:rsid w:val="00C301A6"/>
    <w:rsid w:val="00CF12A5"/>
    <w:rsid w:val="00D66C8C"/>
    <w:rsid w:val="00D67D54"/>
    <w:rsid w:val="00D773CD"/>
    <w:rsid w:val="00DC360D"/>
    <w:rsid w:val="00F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EAB5-DE4E-414E-82AE-0F47861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udvesnars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Стажер</cp:lastModifiedBy>
  <cp:revision>26</cp:revision>
  <dcterms:created xsi:type="dcterms:W3CDTF">2023-05-11T15:04:00Z</dcterms:created>
  <dcterms:modified xsi:type="dcterms:W3CDTF">2023-06-07T15:26:00Z</dcterms:modified>
</cp:coreProperties>
</file>